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AD9" w:rsidRDefault="00211AD9">
      <w:pPr>
        <w:spacing w:line="680" w:lineRule="exact"/>
        <w:jc w:val="center"/>
        <w:rPr>
          <w:rFonts w:ascii="方正小标宋简体" w:eastAsia="方正小标宋简体"/>
          <w:sz w:val="44"/>
          <w:szCs w:val="44"/>
        </w:rPr>
      </w:pPr>
    </w:p>
    <w:p w:rsidR="00211AD9" w:rsidRDefault="00211AD9">
      <w:pPr>
        <w:spacing w:line="600" w:lineRule="exact"/>
        <w:jc w:val="center"/>
        <w:rPr>
          <w:rFonts w:ascii="方正小标宋简体" w:eastAsia="方正小标宋简体"/>
          <w:sz w:val="44"/>
          <w:szCs w:val="44"/>
        </w:rPr>
      </w:pPr>
      <w:bookmarkStart w:id="0" w:name="_GoBack"/>
      <w:bookmarkEnd w:id="0"/>
    </w:p>
    <w:p w:rsidR="00211AD9" w:rsidRDefault="00211AD9" w:rsidP="00687AE6">
      <w:pPr>
        <w:spacing w:line="600" w:lineRule="exact"/>
        <w:jc w:val="center"/>
        <w:rPr>
          <w:rFonts w:ascii="方正小标宋简体" w:eastAsia="方正小标宋简体"/>
          <w:sz w:val="44"/>
          <w:szCs w:val="44"/>
        </w:rPr>
      </w:pPr>
    </w:p>
    <w:p w:rsidR="00211AD9" w:rsidRDefault="00211AD9" w:rsidP="00687AE6">
      <w:pPr>
        <w:spacing w:line="620" w:lineRule="exact"/>
        <w:jc w:val="center"/>
        <w:rPr>
          <w:rFonts w:ascii="方正小标宋简体" w:eastAsia="方正小标宋简体"/>
          <w:sz w:val="44"/>
          <w:szCs w:val="44"/>
        </w:rPr>
      </w:pPr>
    </w:p>
    <w:p w:rsidR="00211AD9" w:rsidRDefault="00211AD9">
      <w:pPr>
        <w:spacing w:line="560" w:lineRule="exact"/>
        <w:jc w:val="center"/>
        <w:rPr>
          <w:rFonts w:ascii="方正小标宋简体" w:eastAsia="方正小标宋简体"/>
          <w:sz w:val="44"/>
          <w:szCs w:val="44"/>
        </w:rPr>
      </w:pPr>
    </w:p>
    <w:p w:rsidR="00211AD9" w:rsidRDefault="00211AD9">
      <w:pPr>
        <w:spacing w:line="520" w:lineRule="exact"/>
        <w:jc w:val="center"/>
        <w:rPr>
          <w:rFonts w:ascii="方正小标宋简体" w:eastAsia="方正小标宋简体"/>
          <w:sz w:val="44"/>
          <w:szCs w:val="44"/>
        </w:rPr>
      </w:pPr>
    </w:p>
    <w:p w:rsidR="00211AD9" w:rsidRDefault="001D73BA">
      <w:pPr>
        <w:spacing w:line="640" w:lineRule="exact"/>
        <w:jc w:val="center"/>
        <w:rPr>
          <w:rFonts w:ascii="仿宋_GB2312" w:eastAsia="仿宋_GB2312"/>
          <w:sz w:val="32"/>
          <w:szCs w:val="32"/>
        </w:rPr>
      </w:pPr>
      <w:r>
        <w:rPr>
          <w:rFonts w:ascii="仿宋_GB2312" w:eastAsia="仿宋_GB2312" w:hint="eastAsia"/>
          <w:sz w:val="32"/>
          <w:szCs w:val="32"/>
        </w:rPr>
        <w:t>湖工大</w:t>
      </w:r>
      <w:r w:rsidR="00CF5313">
        <w:rPr>
          <w:rFonts w:ascii="仿宋_GB2312" w:eastAsia="仿宋_GB2312" w:hint="eastAsia"/>
          <w:sz w:val="32"/>
          <w:szCs w:val="32"/>
        </w:rPr>
        <w:t>研</w:t>
      </w:r>
      <w:r w:rsidR="00682F32">
        <w:rPr>
          <w:rFonts w:ascii="仿宋_GB2312" w:eastAsia="仿宋_GB2312" w:hint="eastAsia"/>
          <w:sz w:val="32"/>
          <w:szCs w:val="32"/>
        </w:rPr>
        <w:t>〔</w:t>
      </w:r>
      <w:r w:rsidR="004E3D91">
        <w:rPr>
          <w:rFonts w:ascii="仿宋_GB2312" w:eastAsia="仿宋_GB2312" w:hint="eastAsia"/>
          <w:sz w:val="32"/>
          <w:szCs w:val="32"/>
        </w:rPr>
        <w:t>201</w:t>
      </w:r>
      <w:r w:rsidR="00947B19">
        <w:rPr>
          <w:rFonts w:ascii="仿宋_GB2312" w:eastAsia="仿宋_GB2312" w:hint="eastAsia"/>
          <w:sz w:val="32"/>
          <w:szCs w:val="32"/>
        </w:rPr>
        <w:t>9</w:t>
      </w:r>
      <w:r w:rsidR="00682F32">
        <w:rPr>
          <w:rFonts w:ascii="仿宋_GB2312" w:eastAsia="仿宋_GB2312" w:hint="eastAsia"/>
          <w:sz w:val="32"/>
          <w:szCs w:val="32"/>
        </w:rPr>
        <w:t>〕</w:t>
      </w:r>
      <w:r w:rsidR="00CF5313">
        <w:rPr>
          <w:rFonts w:ascii="仿宋_GB2312" w:eastAsia="仿宋_GB2312" w:hint="eastAsia"/>
          <w:sz w:val="32"/>
          <w:szCs w:val="32"/>
        </w:rPr>
        <w:t>1</w:t>
      </w:r>
      <w:r w:rsidR="00425FF2">
        <w:rPr>
          <w:rFonts w:ascii="仿宋_GB2312" w:eastAsia="仿宋_GB2312"/>
          <w:sz w:val="32"/>
          <w:szCs w:val="32"/>
        </w:rPr>
        <w:t>1</w:t>
      </w:r>
      <w:r w:rsidR="00682F32">
        <w:rPr>
          <w:rFonts w:ascii="仿宋_GB2312" w:eastAsia="仿宋_GB2312" w:hint="eastAsia"/>
          <w:sz w:val="32"/>
          <w:szCs w:val="32"/>
        </w:rPr>
        <w:t>号</w:t>
      </w:r>
    </w:p>
    <w:p w:rsidR="00211AD9" w:rsidRDefault="00211AD9" w:rsidP="0003440B">
      <w:pPr>
        <w:spacing w:line="1120" w:lineRule="exact"/>
        <w:rPr>
          <w:rFonts w:ascii="宋体" w:hAnsi="宋体"/>
          <w:color w:val="000000"/>
          <w:sz w:val="36"/>
          <w:szCs w:val="36"/>
        </w:rPr>
      </w:pPr>
    </w:p>
    <w:p w:rsidR="00CF5313" w:rsidRDefault="00CF5313" w:rsidP="00CF5313">
      <w:pPr>
        <w:spacing w:line="640" w:lineRule="exact"/>
        <w:jc w:val="center"/>
        <w:rPr>
          <w:rFonts w:ascii="方正小标宋简体" w:eastAsia="方正小标宋简体"/>
          <w:sz w:val="36"/>
          <w:szCs w:val="36"/>
        </w:rPr>
      </w:pPr>
      <w:bookmarkStart w:id="1" w:name="Content"/>
      <w:bookmarkStart w:id="2" w:name="_Hlk6300295"/>
      <w:r>
        <w:rPr>
          <w:rFonts w:ascii="方正小标宋简体" w:eastAsia="方正小标宋简体" w:hint="eastAsia"/>
          <w:sz w:val="36"/>
          <w:szCs w:val="36"/>
        </w:rPr>
        <w:t>关于印发</w:t>
      </w:r>
    </w:p>
    <w:p w:rsidR="00CF5313" w:rsidRDefault="00CF5313" w:rsidP="00CF5313">
      <w:pPr>
        <w:spacing w:line="640" w:lineRule="exact"/>
        <w:jc w:val="center"/>
        <w:rPr>
          <w:rFonts w:ascii="方正小标宋简体" w:eastAsia="方正小标宋简体"/>
          <w:sz w:val="36"/>
          <w:szCs w:val="36"/>
        </w:rPr>
      </w:pPr>
      <w:r>
        <w:rPr>
          <w:rFonts w:ascii="方正小标宋简体" w:eastAsia="方正小标宋简体" w:hint="eastAsia"/>
          <w:sz w:val="36"/>
          <w:szCs w:val="36"/>
        </w:rPr>
        <w:t>《湖北工业大学研究生理论课程考核工作管理办法》的</w:t>
      </w:r>
    </w:p>
    <w:p w:rsidR="00CF5313" w:rsidRDefault="00CF5313" w:rsidP="00CF5313">
      <w:pPr>
        <w:spacing w:line="640" w:lineRule="exact"/>
        <w:jc w:val="center"/>
        <w:rPr>
          <w:rFonts w:ascii="方正小标宋简体" w:eastAsia="方正小标宋简体"/>
          <w:sz w:val="36"/>
          <w:szCs w:val="36"/>
        </w:rPr>
      </w:pPr>
      <w:r>
        <w:rPr>
          <w:rFonts w:ascii="方正小标宋简体" w:eastAsia="方正小标宋简体" w:hint="eastAsia"/>
          <w:sz w:val="36"/>
          <w:szCs w:val="36"/>
        </w:rPr>
        <w:t>通  知</w:t>
      </w:r>
    </w:p>
    <w:p w:rsidR="00CF5313" w:rsidRDefault="00CF5313" w:rsidP="00CF5313">
      <w:pPr>
        <w:spacing w:line="400" w:lineRule="exact"/>
        <w:rPr>
          <w:rFonts w:ascii="仿宋_GB2312" w:eastAsia="仿宋_GB2312"/>
          <w:sz w:val="30"/>
          <w:szCs w:val="30"/>
        </w:rPr>
      </w:pPr>
    </w:p>
    <w:p w:rsidR="00CF5313" w:rsidRDefault="00CF5313" w:rsidP="00CF5313">
      <w:pPr>
        <w:spacing w:line="560" w:lineRule="exact"/>
        <w:rPr>
          <w:rFonts w:ascii="仿宋_GB2312" w:eastAsia="仿宋_GB2312"/>
          <w:sz w:val="32"/>
          <w:szCs w:val="32"/>
        </w:rPr>
      </w:pPr>
      <w:r>
        <w:rPr>
          <w:rFonts w:ascii="仿宋_GB2312" w:eastAsia="仿宋_GB2312" w:hint="eastAsia"/>
          <w:sz w:val="32"/>
          <w:szCs w:val="32"/>
        </w:rPr>
        <w:t>校属各单位、机关各部门：</w:t>
      </w:r>
    </w:p>
    <w:p w:rsidR="00CF5313" w:rsidRDefault="00CF5313" w:rsidP="00CF5313">
      <w:pPr>
        <w:spacing w:line="560" w:lineRule="exact"/>
        <w:ind w:firstLineChars="200" w:firstLine="640"/>
        <w:rPr>
          <w:rFonts w:ascii="仿宋_GB2312" w:eastAsia="仿宋_GB2312"/>
          <w:sz w:val="32"/>
          <w:szCs w:val="32"/>
        </w:rPr>
      </w:pPr>
      <w:r>
        <w:rPr>
          <w:rFonts w:ascii="仿宋_GB2312" w:eastAsia="仿宋_GB2312" w:hint="eastAsia"/>
          <w:sz w:val="32"/>
          <w:szCs w:val="32"/>
        </w:rPr>
        <w:t>现将《湖北工业大学研究生理论课程考核工作管理办法》印发给你们，请遵照执行。</w:t>
      </w:r>
    </w:p>
    <w:p w:rsidR="00CF5313" w:rsidRDefault="00CF5313" w:rsidP="00CF5313">
      <w:pPr>
        <w:spacing w:line="560" w:lineRule="exact"/>
        <w:ind w:firstLineChars="200" w:firstLine="640"/>
        <w:rPr>
          <w:rFonts w:ascii="仿宋_GB2312" w:eastAsia="仿宋_GB2312"/>
          <w:sz w:val="32"/>
          <w:szCs w:val="32"/>
        </w:rPr>
      </w:pPr>
      <w:r>
        <w:rPr>
          <w:rFonts w:ascii="仿宋_GB2312" w:eastAsia="仿宋_GB2312" w:hint="eastAsia"/>
          <w:sz w:val="32"/>
          <w:szCs w:val="32"/>
        </w:rPr>
        <w:t>特此通知。</w:t>
      </w:r>
    </w:p>
    <w:p w:rsidR="00CF5313" w:rsidRDefault="00CF5313" w:rsidP="00CF5313">
      <w:pPr>
        <w:spacing w:line="560" w:lineRule="exact"/>
        <w:ind w:firstLineChars="200" w:firstLine="640"/>
        <w:rPr>
          <w:rFonts w:ascii="仿宋_GB2312" w:eastAsia="仿宋_GB2312"/>
          <w:sz w:val="32"/>
          <w:szCs w:val="32"/>
        </w:rPr>
      </w:pPr>
    </w:p>
    <w:p w:rsidR="00CF5313" w:rsidRDefault="00CF5313" w:rsidP="00CF5313">
      <w:pPr>
        <w:spacing w:line="560" w:lineRule="exact"/>
        <w:ind w:firstLineChars="200" w:firstLine="640"/>
        <w:rPr>
          <w:rFonts w:ascii="仿宋_GB2312" w:eastAsia="仿宋_GB2312"/>
          <w:sz w:val="32"/>
          <w:szCs w:val="32"/>
        </w:rPr>
      </w:pPr>
    </w:p>
    <w:p w:rsidR="00CF5313" w:rsidRDefault="00CF5313" w:rsidP="00CF5313">
      <w:pPr>
        <w:spacing w:line="560" w:lineRule="exact"/>
        <w:ind w:firstLineChars="1500" w:firstLine="4800"/>
        <w:rPr>
          <w:rFonts w:ascii="仿宋_GB2312" w:eastAsia="仿宋_GB2312"/>
          <w:sz w:val="32"/>
          <w:szCs w:val="32"/>
        </w:rPr>
      </w:pPr>
      <w:r>
        <w:rPr>
          <w:rFonts w:ascii="仿宋_GB2312" w:eastAsia="仿宋_GB2312" w:hint="eastAsia"/>
          <w:sz w:val="32"/>
          <w:szCs w:val="32"/>
        </w:rPr>
        <w:t>湖 北 工 业 大 学</w:t>
      </w:r>
    </w:p>
    <w:p w:rsidR="00CF5313" w:rsidRDefault="00CF5313" w:rsidP="00CF5313">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2019年</w:t>
      </w:r>
      <w:r>
        <w:rPr>
          <w:rFonts w:ascii="仿宋_GB2312" w:eastAsia="仿宋_GB2312"/>
          <w:sz w:val="32"/>
          <w:szCs w:val="32"/>
        </w:rPr>
        <w:t>4</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sz w:val="32"/>
          <w:szCs w:val="32"/>
        </w:rPr>
        <w:t>5</w:t>
      </w:r>
      <w:r>
        <w:rPr>
          <w:rFonts w:ascii="仿宋_GB2312" w:eastAsia="仿宋_GB2312" w:hint="eastAsia"/>
          <w:sz w:val="32"/>
          <w:szCs w:val="32"/>
        </w:rPr>
        <w:t>日</w:t>
      </w:r>
    </w:p>
    <w:p w:rsidR="00CF5313" w:rsidRDefault="00CF5313" w:rsidP="00CF5313">
      <w:pPr>
        <w:spacing w:beforeLines="50" w:before="156" w:afterLines="50" w:after="156" w:line="640" w:lineRule="exact"/>
        <w:jc w:val="center"/>
        <w:rPr>
          <w:rFonts w:ascii="宋体" w:hAnsi="宋体" w:cs="宋体"/>
          <w:b/>
          <w:color w:val="000000"/>
          <w:kern w:val="0"/>
          <w:sz w:val="36"/>
          <w:szCs w:val="44"/>
        </w:rPr>
      </w:pPr>
    </w:p>
    <w:p w:rsidR="00CF5313" w:rsidRDefault="00CF5313" w:rsidP="00CF5313">
      <w:pPr>
        <w:spacing w:line="640" w:lineRule="exact"/>
        <w:jc w:val="center"/>
        <w:rPr>
          <w:rFonts w:ascii="方正小标宋简体" w:eastAsia="方正小标宋简体" w:hAnsi="宋体" w:cs="宋体"/>
          <w:color w:val="000000"/>
          <w:kern w:val="0"/>
          <w:sz w:val="36"/>
          <w:szCs w:val="44"/>
        </w:rPr>
      </w:pPr>
      <w:r w:rsidRPr="00CF5313">
        <w:rPr>
          <w:rFonts w:ascii="方正小标宋简体" w:eastAsia="方正小标宋简体" w:hAnsi="宋体" w:cs="宋体" w:hint="eastAsia"/>
          <w:color w:val="000000"/>
          <w:kern w:val="0"/>
          <w:sz w:val="36"/>
          <w:szCs w:val="44"/>
        </w:rPr>
        <w:lastRenderedPageBreak/>
        <w:t>湖北工业大学研究生理论课程考核工作管理办法</w:t>
      </w:r>
    </w:p>
    <w:p w:rsidR="00CF5313" w:rsidRPr="00CF5313" w:rsidRDefault="00CF5313" w:rsidP="00CF5313">
      <w:pPr>
        <w:spacing w:line="640" w:lineRule="exact"/>
        <w:jc w:val="center"/>
        <w:rPr>
          <w:rFonts w:ascii="方正小标宋简体" w:eastAsia="方正小标宋简体" w:hAnsi="宋体" w:cs="宋体" w:hint="eastAsia"/>
          <w:color w:val="000000"/>
          <w:kern w:val="0"/>
          <w:sz w:val="36"/>
          <w:szCs w:val="44"/>
        </w:rPr>
      </w:pPr>
    </w:p>
    <w:p w:rsidR="00CF5313" w:rsidRPr="00CF5313" w:rsidRDefault="00CF5313" w:rsidP="00CF5313">
      <w:pPr>
        <w:spacing w:line="540" w:lineRule="exact"/>
        <w:jc w:val="center"/>
        <w:rPr>
          <w:rFonts w:ascii="黑体" w:eastAsia="黑体" w:hAnsi="黑体" w:cs="宋体" w:hint="eastAsia"/>
          <w:bCs/>
          <w:color w:val="000000"/>
          <w:kern w:val="0"/>
          <w:sz w:val="32"/>
          <w:szCs w:val="32"/>
        </w:rPr>
      </w:pPr>
      <w:r w:rsidRPr="00CF5313">
        <w:rPr>
          <w:rFonts w:ascii="黑体" w:eastAsia="黑体" w:hAnsi="黑体" w:cs="宋体" w:hint="eastAsia"/>
          <w:bCs/>
          <w:color w:val="000000"/>
          <w:kern w:val="0"/>
          <w:sz w:val="32"/>
          <w:szCs w:val="32"/>
        </w:rPr>
        <w:t>一、总</w:t>
      </w:r>
      <w:r>
        <w:rPr>
          <w:rFonts w:ascii="黑体" w:eastAsia="黑体" w:hAnsi="黑体" w:cs="宋体" w:hint="eastAsia"/>
          <w:bCs/>
          <w:color w:val="000000"/>
          <w:kern w:val="0"/>
          <w:sz w:val="32"/>
          <w:szCs w:val="32"/>
        </w:rPr>
        <w:t xml:space="preserve"> </w:t>
      </w:r>
      <w:r>
        <w:rPr>
          <w:rFonts w:ascii="黑体" w:eastAsia="黑体" w:hAnsi="黑体" w:cs="宋体"/>
          <w:bCs/>
          <w:color w:val="000000"/>
          <w:kern w:val="0"/>
          <w:sz w:val="32"/>
          <w:szCs w:val="32"/>
        </w:rPr>
        <w:t xml:space="preserve"> </w:t>
      </w:r>
      <w:r w:rsidRPr="00CF5313">
        <w:rPr>
          <w:rFonts w:ascii="黑体" w:eastAsia="黑体" w:hAnsi="黑体" w:cs="宋体" w:hint="eastAsia"/>
          <w:bCs/>
          <w:color w:val="000000"/>
          <w:kern w:val="0"/>
          <w:sz w:val="32"/>
          <w:szCs w:val="32"/>
        </w:rPr>
        <w:t>则</w:t>
      </w:r>
    </w:p>
    <w:p w:rsidR="00CF5313" w:rsidRPr="00CF5313" w:rsidRDefault="00CF5313" w:rsidP="00CF5313">
      <w:pPr>
        <w:spacing w:line="540" w:lineRule="exact"/>
        <w:ind w:firstLineChars="200" w:firstLine="643"/>
        <w:rPr>
          <w:rFonts w:ascii="仿宋_GB2312" w:eastAsia="仿宋_GB2312" w:cs="宋体" w:hint="eastAsia"/>
          <w:bCs/>
          <w:color w:val="000000"/>
          <w:kern w:val="0"/>
          <w:sz w:val="32"/>
          <w:szCs w:val="32"/>
        </w:rPr>
      </w:pPr>
      <w:r w:rsidRPr="00CF5313">
        <w:rPr>
          <w:rFonts w:ascii="仿宋_GB2312" w:eastAsia="仿宋_GB2312" w:hAnsi="宋体" w:cs="宋体" w:hint="eastAsia"/>
          <w:b/>
          <w:color w:val="000000"/>
          <w:kern w:val="0"/>
          <w:sz w:val="32"/>
          <w:szCs w:val="32"/>
        </w:rPr>
        <w:t xml:space="preserve">第一条 </w:t>
      </w:r>
      <w:r w:rsidRPr="00CF5313">
        <w:rPr>
          <w:rFonts w:ascii="仿宋_GB2312" w:eastAsia="仿宋_GB2312" w:hAnsi="宋体" w:cs="宋体" w:hint="eastAsia"/>
          <w:bCs/>
          <w:color w:val="000000"/>
          <w:kern w:val="0"/>
          <w:sz w:val="32"/>
          <w:szCs w:val="32"/>
        </w:rPr>
        <w:t>为加强研究生理论课程考核管理工作，客观科学地评价教学效果，不断提高教学质量，根据《中华人民共和国高等教育法》、教育部《普通高等学校研究生管理规定》、《湖北工业大学研究生管理实施细则》、《湖北工业大学研究生课程教学管理办法》等相关文件精神和要求，特制定本办法。</w:t>
      </w:r>
    </w:p>
    <w:p w:rsidR="00CF5313" w:rsidRPr="00CF5313" w:rsidRDefault="00CF5313" w:rsidP="00CF5313">
      <w:pPr>
        <w:spacing w:line="540" w:lineRule="exact"/>
        <w:ind w:firstLineChars="200" w:firstLine="643"/>
        <w:rPr>
          <w:rFonts w:ascii="仿宋_GB2312" w:eastAsia="仿宋_GB2312" w:cs="宋体" w:hint="eastAsia"/>
          <w:bCs/>
          <w:color w:val="000000"/>
          <w:kern w:val="0"/>
          <w:sz w:val="32"/>
          <w:szCs w:val="32"/>
        </w:rPr>
      </w:pPr>
      <w:r w:rsidRPr="00CF5313">
        <w:rPr>
          <w:rFonts w:ascii="仿宋_GB2312" w:eastAsia="仿宋_GB2312" w:hAnsi="宋体" w:cs="宋体" w:hint="eastAsia"/>
          <w:b/>
          <w:color w:val="000000"/>
          <w:kern w:val="0"/>
          <w:sz w:val="32"/>
          <w:szCs w:val="32"/>
        </w:rPr>
        <w:t xml:space="preserve">第二条 </w:t>
      </w:r>
      <w:r w:rsidRPr="00CF5313">
        <w:rPr>
          <w:rFonts w:ascii="仿宋_GB2312" w:eastAsia="仿宋_GB2312" w:hAnsi="宋体" w:cs="宋体" w:hint="eastAsia"/>
          <w:bCs/>
          <w:color w:val="000000"/>
          <w:kern w:val="0"/>
          <w:sz w:val="32"/>
          <w:szCs w:val="32"/>
        </w:rPr>
        <w:t>本办法所称考核是指湖北工业大学攻读博士、硕士学位研究生培养方案中所列学位课和非学位课的过程性和终结性考核。</w:t>
      </w:r>
    </w:p>
    <w:p w:rsidR="00CF5313" w:rsidRPr="00CF5313" w:rsidRDefault="00CF5313" w:rsidP="00CF5313">
      <w:pPr>
        <w:spacing w:line="540" w:lineRule="exact"/>
        <w:ind w:firstLineChars="200" w:firstLine="643"/>
        <w:rPr>
          <w:rFonts w:ascii="仿宋_GB2312" w:eastAsia="仿宋_GB2312" w:cs="宋体" w:hint="eastAsia"/>
          <w:bCs/>
          <w:color w:val="000000"/>
          <w:kern w:val="0"/>
          <w:sz w:val="32"/>
          <w:szCs w:val="32"/>
        </w:rPr>
      </w:pPr>
      <w:r w:rsidRPr="00CF5313">
        <w:rPr>
          <w:rFonts w:ascii="仿宋_GB2312" w:eastAsia="仿宋_GB2312" w:hAnsi="宋体" w:cs="宋体" w:hint="eastAsia"/>
          <w:b/>
          <w:color w:val="000000"/>
          <w:kern w:val="0"/>
          <w:sz w:val="32"/>
          <w:szCs w:val="32"/>
        </w:rPr>
        <w:t xml:space="preserve">第三条 </w:t>
      </w:r>
      <w:r w:rsidRPr="00CF5313">
        <w:rPr>
          <w:rFonts w:ascii="仿宋_GB2312" w:eastAsia="仿宋_GB2312" w:hAnsi="宋体" w:cs="宋体" w:hint="eastAsia"/>
          <w:bCs/>
          <w:color w:val="000000"/>
          <w:kern w:val="0"/>
          <w:sz w:val="32"/>
          <w:szCs w:val="32"/>
        </w:rPr>
        <w:t>本办法适用于在我校接受普通高等教育的研究生（以下简称“研究生”）。</w:t>
      </w:r>
    </w:p>
    <w:p w:rsidR="00CF5313" w:rsidRPr="00CF5313" w:rsidRDefault="00CF5313" w:rsidP="00CF5313">
      <w:pPr>
        <w:spacing w:line="540" w:lineRule="exact"/>
        <w:ind w:firstLineChars="200" w:firstLine="643"/>
        <w:rPr>
          <w:rFonts w:ascii="仿宋_GB2312" w:eastAsia="仿宋_GB2312" w:cs="宋体" w:hint="eastAsia"/>
          <w:bCs/>
          <w:color w:val="000000"/>
          <w:kern w:val="0"/>
          <w:sz w:val="32"/>
          <w:szCs w:val="32"/>
        </w:rPr>
      </w:pPr>
      <w:r w:rsidRPr="00CF5313">
        <w:rPr>
          <w:rFonts w:ascii="仿宋_GB2312" w:eastAsia="仿宋_GB2312" w:hAnsi="宋体" w:cs="宋体" w:hint="eastAsia"/>
          <w:b/>
          <w:color w:val="000000"/>
          <w:kern w:val="0"/>
          <w:sz w:val="32"/>
          <w:szCs w:val="32"/>
        </w:rPr>
        <w:t xml:space="preserve">第四条 </w:t>
      </w:r>
      <w:r w:rsidRPr="00CF5313">
        <w:rPr>
          <w:rFonts w:ascii="仿宋_GB2312" w:eastAsia="仿宋_GB2312" w:hAnsi="宋体" w:cs="宋体" w:hint="eastAsia"/>
          <w:bCs/>
          <w:color w:val="000000"/>
          <w:kern w:val="0"/>
          <w:sz w:val="32"/>
          <w:szCs w:val="32"/>
        </w:rPr>
        <w:t>研究生院负责全校研究生公共理论课程考核的组织与管理，试卷由开课学院负责；各培养学院负责本单位所开设的专业课程考核。</w:t>
      </w:r>
    </w:p>
    <w:p w:rsidR="00CF5313" w:rsidRPr="00CF5313" w:rsidRDefault="00CF5313" w:rsidP="00CF5313">
      <w:pPr>
        <w:spacing w:line="540" w:lineRule="exact"/>
        <w:jc w:val="center"/>
        <w:rPr>
          <w:rFonts w:ascii="黑体" w:eastAsia="黑体" w:hAnsi="黑体" w:cs="宋体" w:hint="eastAsia"/>
          <w:bCs/>
          <w:color w:val="000000"/>
          <w:kern w:val="0"/>
          <w:sz w:val="32"/>
          <w:szCs w:val="32"/>
        </w:rPr>
      </w:pPr>
      <w:r w:rsidRPr="00CF5313">
        <w:rPr>
          <w:rFonts w:ascii="黑体" w:eastAsia="黑体" w:hAnsi="黑体" w:cs="宋体" w:hint="eastAsia"/>
          <w:bCs/>
          <w:color w:val="000000"/>
          <w:kern w:val="0"/>
          <w:sz w:val="32"/>
          <w:szCs w:val="32"/>
        </w:rPr>
        <w:t>二、考核目的与要求</w:t>
      </w:r>
    </w:p>
    <w:p w:rsidR="00CF5313" w:rsidRPr="00CF5313" w:rsidRDefault="00CF5313" w:rsidP="00CF5313">
      <w:pPr>
        <w:spacing w:line="540" w:lineRule="exact"/>
        <w:ind w:firstLineChars="200" w:firstLine="643"/>
        <w:rPr>
          <w:rFonts w:ascii="仿宋_GB2312" w:eastAsia="仿宋_GB2312" w:cs="宋体" w:hint="eastAsia"/>
          <w:bCs/>
          <w:color w:val="000000"/>
          <w:kern w:val="0"/>
          <w:sz w:val="32"/>
          <w:szCs w:val="32"/>
        </w:rPr>
      </w:pPr>
      <w:r w:rsidRPr="00CF5313">
        <w:rPr>
          <w:rFonts w:ascii="仿宋_GB2312" w:eastAsia="仿宋_GB2312" w:hAnsi="宋体" w:cs="宋体" w:hint="eastAsia"/>
          <w:b/>
          <w:color w:val="000000"/>
          <w:kern w:val="0"/>
          <w:sz w:val="32"/>
          <w:szCs w:val="32"/>
        </w:rPr>
        <w:t xml:space="preserve">第五条 </w:t>
      </w:r>
      <w:r w:rsidRPr="00CF5313">
        <w:rPr>
          <w:rFonts w:ascii="仿宋_GB2312" w:eastAsia="仿宋_GB2312" w:hAnsi="宋体" w:cs="宋体" w:hint="eastAsia"/>
          <w:bCs/>
          <w:color w:val="000000"/>
          <w:kern w:val="0"/>
          <w:sz w:val="32"/>
          <w:szCs w:val="32"/>
        </w:rPr>
        <w:t>考核是检验教学效果、保证教学质量及评价的重要手段。考核目的在于帮助和督促研究生系统地复习和巩固所学知识，提高分析问题和解决问题的能力，检查研究生对所学知识的掌握程度，评定学习成绩，检查教学效果，提高教学质量。</w:t>
      </w:r>
    </w:p>
    <w:p w:rsidR="00CF5313" w:rsidRPr="00CF5313" w:rsidRDefault="00CF5313" w:rsidP="00CF5313">
      <w:pPr>
        <w:spacing w:line="540" w:lineRule="exact"/>
        <w:ind w:firstLineChars="200" w:firstLine="643"/>
        <w:rPr>
          <w:rFonts w:ascii="仿宋_GB2312" w:eastAsia="仿宋_GB2312" w:cs="宋体" w:hint="eastAsia"/>
          <w:bCs/>
          <w:color w:val="000000"/>
          <w:kern w:val="0"/>
          <w:sz w:val="32"/>
          <w:szCs w:val="32"/>
        </w:rPr>
      </w:pPr>
      <w:r w:rsidRPr="00CF5313">
        <w:rPr>
          <w:rFonts w:ascii="仿宋_GB2312" w:eastAsia="仿宋_GB2312" w:hAnsi="宋体" w:cs="宋体" w:hint="eastAsia"/>
          <w:b/>
          <w:color w:val="000000"/>
          <w:kern w:val="0"/>
          <w:sz w:val="32"/>
          <w:szCs w:val="32"/>
        </w:rPr>
        <w:t xml:space="preserve">第六条 </w:t>
      </w:r>
      <w:r w:rsidRPr="00CF5313">
        <w:rPr>
          <w:rFonts w:ascii="仿宋_GB2312" w:eastAsia="仿宋_GB2312" w:hAnsi="宋体" w:cs="宋体" w:hint="eastAsia"/>
          <w:bCs/>
          <w:color w:val="000000"/>
          <w:kern w:val="0"/>
          <w:sz w:val="32"/>
          <w:szCs w:val="32"/>
        </w:rPr>
        <w:t>凡列入研究生个人培养计划的课程必须进行考核，考核成绩记入成绩册，并归入学籍档案。研究生修完培养方案规定的课程且考核合格后取得相应学分。</w:t>
      </w:r>
    </w:p>
    <w:p w:rsidR="00CF5313" w:rsidRPr="00CF5313" w:rsidRDefault="00CF5313" w:rsidP="00CF5313">
      <w:pPr>
        <w:spacing w:line="540" w:lineRule="exact"/>
        <w:ind w:firstLineChars="200" w:firstLine="643"/>
        <w:rPr>
          <w:rFonts w:ascii="仿宋_GB2312" w:eastAsia="仿宋_GB2312" w:cs="宋体" w:hint="eastAsia"/>
          <w:bCs/>
          <w:color w:val="000000"/>
          <w:kern w:val="0"/>
          <w:sz w:val="32"/>
          <w:szCs w:val="32"/>
        </w:rPr>
      </w:pPr>
      <w:r w:rsidRPr="00CF5313">
        <w:rPr>
          <w:rFonts w:ascii="仿宋_GB2312" w:eastAsia="仿宋_GB2312" w:hAnsi="宋体" w:cs="宋体" w:hint="eastAsia"/>
          <w:b/>
          <w:color w:val="000000"/>
          <w:kern w:val="0"/>
          <w:sz w:val="32"/>
          <w:szCs w:val="32"/>
        </w:rPr>
        <w:lastRenderedPageBreak/>
        <w:t xml:space="preserve">第七条 </w:t>
      </w:r>
      <w:r w:rsidRPr="00CF5313">
        <w:rPr>
          <w:rFonts w:ascii="仿宋_GB2312" w:eastAsia="仿宋_GB2312" w:hAnsi="宋体" w:cs="宋体" w:hint="eastAsia"/>
          <w:bCs/>
          <w:color w:val="000000"/>
          <w:kern w:val="0"/>
          <w:sz w:val="32"/>
          <w:szCs w:val="32"/>
        </w:rPr>
        <w:t>课程主讲教师应对研究生进行学术道德教育和学术规范训练，并对授课效果负责。</w:t>
      </w:r>
    </w:p>
    <w:p w:rsidR="00CF5313" w:rsidRPr="00CF5313" w:rsidRDefault="00CF5313" w:rsidP="00CF5313">
      <w:pPr>
        <w:spacing w:line="540" w:lineRule="exact"/>
        <w:jc w:val="center"/>
        <w:rPr>
          <w:rFonts w:ascii="黑体" w:eastAsia="黑体" w:hAnsi="黑体" w:cs="宋体" w:hint="eastAsia"/>
          <w:bCs/>
          <w:color w:val="000000"/>
          <w:kern w:val="0"/>
          <w:sz w:val="32"/>
          <w:szCs w:val="32"/>
        </w:rPr>
      </w:pPr>
      <w:r w:rsidRPr="00CF5313">
        <w:rPr>
          <w:rFonts w:ascii="黑体" w:eastAsia="黑体" w:hAnsi="黑体" w:cs="宋体" w:hint="eastAsia"/>
          <w:bCs/>
          <w:color w:val="000000"/>
          <w:kern w:val="0"/>
          <w:sz w:val="32"/>
          <w:szCs w:val="32"/>
        </w:rPr>
        <w:t>三、考核方式</w:t>
      </w:r>
    </w:p>
    <w:p w:rsidR="00CF5313" w:rsidRPr="00CF5313" w:rsidRDefault="00CF5313" w:rsidP="00CF5313">
      <w:pPr>
        <w:spacing w:line="540" w:lineRule="exact"/>
        <w:ind w:firstLineChars="200" w:firstLine="643"/>
        <w:rPr>
          <w:rFonts w:ascii="仿宋_GB2312" w:eastAsia="仿宋_GB2312" w:cs="宋体" w:hint="eastAsia"/>
          <w:bCs/>
          <w:color w:val="000000"/>
          <w:kern w:val="0"/>
          <w:sz w:val="32"/>
          <w:szCs w:val="32"/>
        </w:rPr>
      </w:pPr>
      <w:r w:rsidRPr="00CF5313">
        <w:rPr>
          <w:rFonts w:ascii="仿宋_GB2312" w:eastAsia="仿宋_GB2312" w:hAnsi="宋体" w:cs="宋体" w:hint="eastAsia"/>
          <w:b/>
          <w:color w:val="000000"/>
          <w:kern w:val="0"/>
          <w:sz w:val="32"/>
          <w:szCs w:val="32"/>
        </w:rPr>
        <w:t xml:space="preserve">第八条 </w:t>
      </w:r>
      <w:r w:rsidRPr="00CF5313">
        <w:rPr>
          <w:rFonts w:ascii="仿宋_GB2312" w:eastAsia="仿宋_GB2312" w:hAnsi="宋体" w:cs="宋体" w:hint="eastAsia"/>
          <w:bCs/>
          <w:color w:val="000000"/>
          <w:kern w:val="0"/>
          <w:sz w:val="32"/>
          <w:szCs w:val="32"/>
        </w:rPr>
        <w:t>考核应突出对研究生能力培养的导向作用，突出创新精神和实践动手能力培养，由重期末考核向重过程学习转变，充分发挥考核的检测、诊断、导向、评价、反馈等功能。</w:t>
      </w:r>
    </w:p>
    <w:p w:rsidR="00CF5313" w:rsidRPr="00CF5313" w:rsidRDefault="00CF5313" w:rsidP="00CF5313">
      <w:pPr>
        <w:spacing w:line="540" w:lineRule="exact"/>
        <w:ind w:firstLineChars="200" w:firstLine="643"/>
        <w:rPr>
          <w:rFonts w:ascii="仿宋_GB2312" w:eastAsia="仿宋_GB2312" w:cs="宋体" w:hint="eastAsia"/>
          <w:bCs/>
          <w:color w:val="000000"/>
          <w:kern w:val="0"/>
          <w:sz w:val="32"/>
          <w:szCs w:val="32"/>
        </w:rPr>
      </w:pPr>
      <w:r w:rsidRPr="00CF5313">
        <w:rPr>
          <w:rFonts w:ascii="仿宋_GB2312" w:eastAsia="仿宋_GB2312" w:hAnsi="宋体" w:cs="宋体" w:hint="eastAsia"/>
          <w:b/>
          <w:color w:val="000000"/>
          <w:kern w:val="0"/>
          <w:sz w:val="32"/>
          <w:szCs w:val="32"/>
        </w:rPr>
        <w:t xml:space="preserve">第九条 </w:t>
      </w:r>
      <w:r w:rsidRPr="00CF5313">
        <w:rPr>
          <w:rFonts w:ascii="仿宋_GB2312" w:eastAsia="仿宋_GB2312" w:hAnsi="宋体" w:cs="宋体" w:hint="eastAsia"/>
          <w:bCs/>
          <w:color w:val="000000"/>
          <w:kern w:val="0"/>
          <w:sz w:val="32"/>
          <w:szCs w:val="32"/>
        </w:rPr>
        <w:t>学位课程一般应采取考试方式进行，非学位课程考核方式由任课教师确定。考试可采用为</w:t>
      </w:r>
      <w:r w:rsidRPr="00CF5313">
        <w:rPr>
          <w:rFonts w:ascii="仿宋_GB2312" w:eastAsia="仿宋_GB2312" w:hAnsi="宋体" w:cs="宋体" w:hint="eastAsia"/>
          <w:bCs/>
          <w:kern w:val="0"/>
          <w:sz w:val="32"/>
          <w:szCs w:val="32"/>
        </w:rPr>
        <w:t>笔试</w:t>
      </w:r>
      <w:r w:rsidRPr="00CF5313">
        <w:rPr>
          <w:rFonts w:ascii="仿宋_GB2312" w:eastAsia="仿宋_GB2312" w:hAnsi="宋体" w:cs="宋体" w:hint="eastAsia"/>
          <w:bCs/>
          <w:color w:val="000000"/>
          <w:kern w:val="0"/>
          <w:sz w:val="32"/>
          <w:szCs w:val="32"/>
        </w:rPr>
        <w:t>、课程设计、课程论文、调研报告等形式，其中笔试又分为闭卷和开卷两种。若采用非卷面形式考核，应提前将考核安排报开课学院备案。</w:t>
      </w:r>
    </w:p>
    <w:p w:rsidR="00CF5313" w:rsidRPr="00CF5313" w:rsidRDefault="00CF5313" w:rsidP="00CF5313">
      <w:pPr>
        <w:spacing w:line="540" w:lineRule="exact"/>
        <w:ind w:firstLineChars="200" w:firstLine="643"/>
        <w:rPr>
          <w:rFonts w:ascii="仿宋_GB2312" w:eastAsia="仿宋_GB2312" w:cs="宋体" w:hint="eastAsia"/>
          <w:bCs/>
          <w:color w:val="000000"/>
          <w:kern w:val="0"/>
          <w:sz w:val="32"/>
          <w:szCs w:val="32"/>
        </w:rPr>
      </w:pPr>
      <w:r w:rsidRPr="00CF5313">
        <w:rPr>
          <w:rFonts w:ascii="仿宋_GB2312" w:eastAsia="仿宋_GB2312" w:hAnsi="宋体" w:cs="宋体" w:hint="eastAsia"/>
          <w:b/>
          <w:color w:val="000000"/>
          <w:kern w:val="0"/>
          <w:sz w:val="32"/>
          <w:szCs w:val="32"/>
        </w:rPr>
        <w:t xml:space="preserve">第十条 </w:t>
      </w:r>
      <w:r w:rsidRPr="00CF5313">
        <w:rPr>
          <w:rFonts w:ascii="仿宋_GB2312" w:eastAsia="仿宋_GB2312" w:hAnsi="宋体" w:cs="宋体" w:hint="eastAsia"/>
          <w:bCs/>
          <w:color w:val="000000"/>
          <w:kern w:val="0"/>
          <w:sz w:val="32"/>
          <w:szCs w:val="32"/>
        </w:rPr>
        <w:t>研究生可选修个人培养计划之外的课程，考核及格可记录成绩，但不计入学分；同等学力或跨学科考取研究生者，除完成培养计划中所规定的课程外，必须补修大学本科相应的主要课程，补学课程不计入学分。</w:t>
      </w:r>
    </w:p>
    <w:p w:rsidR="00CF5313" w:rsidRPr="00CF5313" w:rsidRDefault="00CF5313" w:rsidP="00CF5313">
      <w:pPr>
        <w:spacing w:line="540" w:lineRule="exact"/>
        <w:ind w:firstLineChars="200" w:firstLine="643"/>
        <w:rPr>
          <w:rFonts w:ascii="仿宋_GB2312" w:eastAsia="仿宋_GB2312" w:cs="宋体" w:hint="eastAsia"/>
          <w:bCs/>
          <w:color w:val="000000"/>
          <w:kern w:val="0"/>
          <w:sz w:val="32"/>
          <w:szCs w:val="32"/>
        </w:rPr>
      </w:pPr>
      <w:r w:rsidRPr="00CF5313">
        <w:rPr>
          <w:rFonts w:ascii="仿宋_GB2312" w:eastAsia="仿宋_GB2312" w:hAnsi="宋体" w:cs="宋体" w:hint="eastAsia"/>
          <w:b/>
          <w:color w:val="000000"/>
          <w:kern w:val="0"/>
          <w:sz w:val="32"/>
          <w:szCs w:val="32"/>
        </w:rPr>
        <w:t xml:space="preserve">第十一条 </w:t>
      </w:r>
      <w:r w:rsidRPr="00CF5313">
        <w:rPr>
          <w:rFonts w:ascii="仿宋_GB2312" w:eastAsia="仿宋_GB2312" w:hAnsi="宋体" w:cs="宋体" w:hint="eastAsia"/>
          <w:bCs/>
          <w:color w:val="000000"/>
          <w:kern w:val="0"/>
          <w:sz w:val="32"/>
          <w:szCs w:val="32"/>
        </w:rPr>
        <w:t>各学院应加强课程教学过程管理，合理提升学业挑战度，拓展课程教学深度，严格课程考核管理，提升研究生学习获得感。</w:t>
      </w:r>
    </w:p>
    <w:p w:rsidR="00CF5313" w:rsidRPr="00CF5313" w:rsidRDefault="00CF5313" w:rsidP="00CF5313">
      <w:pPr>
        <w:spacing w:line="540" w:lineRule="exact"/>
        <w:jc w:val="center"/>
        <w:rPr>
          <w:rFonts w:ascii="黑体" w:eastAsia="黑体" w:hAnsi="黑体" w:cs="宋体" w:hint="eastAsia"/>
          <w:bCs/>
          <w:color w:val="000000"/>
          <w:kern w:val="0"/>
          <w:sz w:val="32"/>
          <w:szCs w:val="32"/>
        </w:rPr>
      </w:pPr>
      <w:r w:rsidRPr="00CF5313">
        <w:rPr>
          <w:rFonts w:ascii="黑体" w:eastAsia="黑体" w:hAnsi="黑体" w:cs="宋体" w:hint="eastAsia"/>
          <w:bCs/>
          <w:color w:val="000000"/>
          <w:kern w:val="0"/>
          <w:sz w:val="32"/>
          <w:szCs w:val="32"/>
        </w:rPr>
        <w:t>四、考核命题与管理</w:t>
      </w:r>
    </w:p>
    <w:p w:rsidR="00CF5313" w:rsidRPr="00CF5313" w:rsidRDefault="00CF5313" w:rsidP="00CF5313">
      <w:pPr>
        <w:spacing w:line="540" w:lineRule="exact"/>
        <w:ind w:firstLineChars="200" w:firstLine="643"/>
        <w:rPr>
          <w:rFonts w:ascii="仿宋_GB2312" w:eastAsia="仿宋_GB2312" w:cs="宋体" w:hint="eastAsia"/>
          <w:bCs/>
          <w:color w:val="000000"/>
          <w:kern w:val="0"/>
          <w:sz w:val="32"/>
          <w:szCs w:val="32"/>
        </w:rPr>
      </w:pPr>
      <w:r w:rsidRPr="00CF5313">
        <w:rPr>
          <w:rFonts w:ascii="仿宋_GB2312" w:eastAsia="仿宋_GB2312" w:hAnsi="宋体" w:cs="宋体" w:hint="eastAsia"/>
          <w:b/>
          <w:color w:val="000000"/>
          <w:kern w:val="0"/>
          <w:sz w:val="32"/>
          <w:szCs w:val="32"/>
        </w:rPr>
        <w:t xml:space="preserve">第十二条 </w:t>
      </w:r>
      <w:r w:rsidRPr="00CF5313">
        <w:rPr>
          <w:rFonts w:ascii="仿宋_GB2312" w:eastAsia="仿宋_GB2312" w:hAnsi="宋体" w:cs="宋体" w:hint="eastAsia"/>
          <w:bCs/>
          <w:color w:val="000000"/>
          <w:kern w:val="0"/>
          <w:sz w:val="32"/>
          <w:szCs w:val="32"/>
        </w:rPr>
        <w:t>考核命题由开课学院负责，任课教师结合不同类型研究生和不同类型课程的教学特点自行命题。</w:t>
      </w:r>
    </w:p>
    <w:p w:rsidR="00CF5313" w:rsidRPr="00CF5313" w:rsidRDefault="00CF5313" w:rsidP="00CF5313">
      <w:pPr>
        <w:spacing w:line="540" w:lineRule="exact"/>
        <w:ind w:firstLineChars="200" w:firstLine="643"/>
        <w:rPr>
          <w:rFonts w:ascii="仿宋_GB2312" w:eastAsia="仿宋_GB2312" w:cs="宋体" w:hint="eastAsia"/>
          <w:bCs/>
          <w:color w:val="000000"/>
          <w:kern w:val="0"/>
          <w:sz w:val="32"/>
          <w:szCs w:val="32"/>
        </w:rPr>
      </w:pPr>
      <w:r w:rsidRPr="00CF5313">
        <w:rPr>
          <w:rFonts w:ascii="仿宋_GB2312" w:eastAsia="仿宋_GB2312" w:hAnsi="宋体" w:cs="宋体" w:hint="eastAsia"/>
          <w:b/>
          <w:color w:val="000000"/>
          <w:kern w:val="0"/>
          <w:sz w:val="32"/>
          <w:szCs w:val="32"/>
        </w:rPr>
        <w:t xml:space="preserve">第十三条 </w:t>
      </w:r>
      <w:r w:rsidRPr="00CF5313">
        <w:rPr>
          <w:rFonts w:ascii="仿宋_GB2312" w:eastAsia="仿宋_GB2312" w:hAnsi="宋体" w:cs="宋体" w:hint="eastAsia"/>
          <w:bCs/>
          <w:color w:val="000000"/>
          <w:kern w:val="0"/>
          <w:sz w:val="32"/>
          <w:szCs w:val="32"/>
        </w:rPr>
        <w:t>同一门课程（课程代码相同）必须统一命题、统一考核。</w:t>
      </w:r>
    </w:p>
    <w:p w:rsidR="00CF5313" w:rsidRPr="00CF5313" w:rsidRDefault="00CF5313" w:rsidP="00CF5313">
      <w:pPr>
        <w:spacing w:line="540" w:lineRule="exact"/>
        <w:ind w:firstLineChars="200" w:firstLine="643"/>
        <w:rPr>
          <w:rFonts w:ascii="仿宋_GB2312" w:eastAsia="仿宋_GB2312" w:cs="宋体" w:hint="eastAsia"/>
          <w:bCs/>
          <w:color w:val="000000"/>
          <w:kern w:val="0"/>
          <w:sz w:val="32"/>
          <w:szCs w:val="32"/>
        </w:rPr>
      </w:pPr>
      <w:r w:rsidRPr="00CF5313">
        <w:rPr>
          <w:rFonts w:ascii="仿宋_GB2312" w:eastAsia="仿宋_GB2312" w:hAnsi="宋体" w:cs="宋体" w:hint="eastAsia"/>
          <w:b/>
          <w:color w:val="000000"/>
          <w:kern w:val="0"/>
          <w:sz w:val="32"/>
          <w:szCs w:val="32"/>
        </w:rPr>
        <w:t xml:space="preserve">第十四条 </w:t>
      </w:r>
      <w:r w:rsidRPr="00CF5313">
        <w:rPr>
          <w:rFonts w:ascii="仿宋_GB2312" w:eastAsia="仿宋_GB2312" w:hAnsi="宋体" w:cs="宋体" w:hint="eastAsia"/>
          <w:bCs/>
          <w:color w:val="000000"/>
          <w:kern w:val="0"/>
          <w:sz w:val="32"/>
          <w:szCs w:val="32"/>
        </w:rPr>
        <w:t>各培养学院应高度重视试卷安全保密工作，严控试卷的命题、打印、保存等环节，严格试卷交接程序，严防试卷</w:t>
      </w:r>
      <w:r w:rsidRPr="00CF5313">
        <w:rPr>
          <w:rFonts w:ascii="仿宋_GB2312" w:eastAsia="仿宋_GB2312" w:hAnsi="宋体" w:cs="宋体" w:hint="eastAsia"/>
          <w:bCs/>
          <w:color w:val="000000"/>
          <w:kern w:val="0"/>
          <w:sz w:val="32"/>
          <w:szCs w:val="32"/>
        </w:rPr>
        <w:lastRenderedPageBreak/>
        <w:t>泄密。</w:t>
      </w:r>
    </w:p>
    <w:p w:rsidR="00CF5313" w:rsidRPr="00CF5313" w:rsidRDefault="00CF5313" w:rsidP="00CF5313">
      <w:pPr>
        <w:spacing w:line="540" w:lineRule="exact"/>
        <w:ind w:firstLineChars="200" w:firstLine="643"/>
        <w:rPr>
          <w:rFonts w:ascii="仿宋_GB2312" w:eastAsia="仿宋_GB2312" w:cs="宋体" w:hint="eastAsia"/>
          <w:bCs/>
          <w:color w:val="000000"/>
          <w:kern w:val="0"/>
          <w:sz w:val="32"/>
          <w:szCs w:val="32"/>
        </w:rPr>
      </w:pPr>
      <w:r w:rsidRPr="00CF5313">
        <w:rPr>
          <w:rFonts w:ascii="仿宋_GB2312" w:eastAsia="仿宋_GB2312" w:hAnsi="宋体" w:cs="宋体" w:hint="eastAsia"/>
          <w:b/>
          <w:color w:val="000000"/>
          <w:kern w:val="0"/>
          <w:sz w:val="32"/>
          <w:szCs w:val="32"/>
        </w:rPr>
        <w:t xml:space="preserve">第十五条 </w:t>
      </w:r>
      <w:r w:rsidRPr="00CF5313">
        <w:rPr>
          <w:rFonts w:ascii="仿宋_GB2312" w:eastAsia="仿宋_GB2312" w:hAnsi="宋体" w:cs="宋体" w:hint="eastAsia"/>
          <w:bCs/>
          <w:color w:val="000000"/>
          <w:kern w:val="0"/>
          <w:sz w:val="32"/>
          <w:szCs w:val="32"/>
        </w:rPr>
        <w:t>开卷考核命题应重点考核研究生运用知识，分析并解决实际问题的能力。考核题量</w:t>
      </w:r>
      <w:r w:rsidRPr="00CF5313">
        <w:rPr>
          <w:rFonts w:ascii="仿宋_GB2312" w:eastAsia="仿宋_GB2312" w:hAnsi="宋体" w:cs="仿宋" w:hint="eastAsia"/>
          <w:sz w:val="32"/>
          <w:szCs w:val="32"/>
        </w:rPr>
        <w:t>与考核时间要吻合，题型应以案例分析题、计算题、问答题、论述题等为主，不得出现能够从教材及教学资料中直接抄写的标准答案，甚至原题。</w:t>
      </w:r>
    </w:p>
    <w:p w:rsidR="00CF5313" w:rsidRPr="00CF5313" w:rsidRDefault="00CF5313" w:rsidP="00CF5313">
      <w:pPr>
        <w:spacing w:line="540" w:lineRule="exact"/>
        <w:jc w:val="center"/>
        <w:rPr>
          <w:rFonts w:ascii="黑体" w:eastAsia="黑体" w:hAnsi="黑体" w:cs="宋体" w:hint="eastAsia"/>
          <w:bCs/>
          <w:color w:val="000000"/>
          <w:kern w:val="0"/>
          <w:sz w:val="32"/>
          <w:szCs w:val="32"/>
        </w:rPr>
      </w:pPr>
      <w:r w:rsidRPr="00CF5313">
        <w:rPr>
          <w:rFonts w:ascii="黑体" w:eastAsia="黑体" w:hAnsi="黑体" w:cs="宋体" w:hint="eastAsia"/>
          <w:bCs/>
          <w:color w:val="000000"/>
          <w:kern w:val="0"/>
          <w:sz w:val="32"/>
          <w:szCs w:val="32"/>
        </w:rPr>
        <w:t>五、考核组织与管理</w:t>
      </w:r>
    </w:p>
    <w:p w:rsidR="00CF5313" w:rsidRPr="00CF5313" w:rsidRDefault="00CF5313" w:rsidP="00CF5313">
      <w:pPr>
        <w:spacing w:line="540" w:lineRule="exact"/>
        <w:ind w:firstLineChars="200" w:firstLine="643"/>
        <w:rPr>
          <w:rFonts w:ascii="仿宋_GB2312" w:eastAsia="仿宋_GB2312" w:cs="宋体" w:hint="eastAsia"/>
          <w:bCs/>
          <w:color w:val="000000"/>
          <w:kern w:val="0"/>
          <w:sz w:val="32"/>
          <w:szCs w:val="32"/>
        </w:rPr>
      </w:pPr>
      <w:r w:rsidRPr="00CF5313">
        <w:rPr>
          <w:rFonts w:ascii="仿宋_GB2312" w:eastAsia="仿宋_GB2312" w:hAnsi="宋体" w:cs="宋体" w:hint="eastAsia"/>
          <w:b/>
          <w:color w:val="000000"/>
          <w:kern w:val="0"/>
          <w:sz w:val="32"/>
          <w:szCs w:val="32"/>
        </w:rPr>
        <w:t xml:space="preserve">第十六条 </w:t>
      </w:r>
      <w:r w:rsidRPr="00CF5313">
        <w:rPr>
          <w:rFonts w:ascii="仿宋_GB2312" w:eastAsia="仿宋_GB2312" w:hAnsi="宋体" w:cs="宋体" w:hint="eastAsia"/>
          <w:bCs/>
          <w:color w:val="000000"/>
          <w:kern w:val="0"/>
          <w:sz w:val="32"/>
          <w:szCs w:val="32"/>
        </w:rPr>
        <w:t>课程考核时间由各开课学院根据教学进度安排确定，一般结课后1-2周即可进行。原则上按照1:30的比例配备监考人员，监考人员由开课学院提出明确需求（含班级、考核地点、监考人数等），并由研究生所在学院负责落实。</w:t>
      </w:r>
    </w:p>
    <w:p w:rsidR="00CF5313" w:rsidRPr="00CF5313" w:rsidRDefault="00CF5313" w:rsidP="00CF5313">
      <w:pPr>
        <w:spacing w:line="540" w:lineRule="exact"/>
        <w:ind w:firstLineChars="200" w:firstLine="643"/>
        <w:rPr>
          <w:rFonts w:ascii="仿宋_GB2312" w:eastAsia="仿宋_GB2312" w:cs="宋体" w:hint="eastAsia"/>
          <w:bCs/>
          <w:color w:val="000000"/>
          <w:kern w:val="0"/>
          <w:sz w:val="32"/>
          <w:szCs w:val="32"/>
        </w:rPr>
      </w:pPr>
      <w:r w:rsidRPr="00CF5313">
        <w:rPr>
          <w:rFonts w:ascii="仿宋_GB2312" w:eastAsia="仿宋_GB2312" w:hAnsi="宋体" w:cs="宋体" w:hint="eastAsia"/>
          <w:b/>
          <w:color w:val="000000"/>
          <w:kern w:val="0"/>
          <w:sz w:val="32"/>
          <w:szCs w:val="32"/>
        </w:rPr>
        <w:t xml:space="preserve">第十七条 </w:t>
      </w:r>
      <w:r w:rsidRPr="00CF5313">
        <w:rPr>
          <w:rFonts w:ascii="仿宋_GB2312" w:eastAsia="仿宋_GB2312" w:hAnsi="宋体" w:cs="宋体" w:hint="eastAsia"/>
          <w:bCs/>
          <w:color w:val="000000"/>
          <w:kern w:val="0"/>
          <w:sz w:val="32"/>
          <w:szCs w:val="32"/>
        </w:rPr>
        <w:t>考核安排一经确定，原则上不得调整。确因特殊原因确需调整的，学院需提前一周以书面形式向研究生院申请变更考核安排，审批同意后方可实施。</w:t>
      </w:r>
    </w:p>
    <w:p w:rsidR="00CF5313" w:rsidRPr="00CF5313" w:rsidRDefault="00CF5313" w:rsidP="00CF5313">
      <w:pPr>
        <w:spacing w:line="540" w:lineRule="exact"/>
        <w:ind w:firstLineChars="200" w:firstLine="643"/>
        <w:rPr>
          <w:rFonts w:ascii="仿宋_GB2312" w:eastAsia="仿宋_GB2312" w:cs="宋体" w:hint="eastAsia"/>
          <w:bCs/>
          <w:color w:val="000000"/>
          <w:kern w:val="0"/>
          <w:sz w:val="32"/>
          <w:szCs w:val="32"/>
        </w:rPr>
      </w:pPr>
      <w:r w:rsidRPr="00CF5313">
        <w:rPr>
          <w:rFonts w:ascii="仿宋_GB2312" w:eastAsia="仿宋_GB2312" w:hAnsi="宋体" w:cs="宋体" w:hint="eastAsia"/>
          <w:b/>
          <w:color w:val="000000"/>
          <w:kern w:val="0"/>
          <w:sz w:val="32"/>
          <w:szCs w:val="32"/>
        </w:rPr>
        <w:t xml:space="preserve">第十八条 </w:t>
      </w:r>
      <w:r w:rsidRPr="00CF5313">
        <w:rPr>
          <w:rFonts w:ascii="仿宋_GB2312" w:eastAsia="仿宋_GB2312" w:hAnsi="宋体" w:cs="宋体" w:hint="eastAsia"/>
          <w:bCs/>
          <w:color w:val="000000"/>
          <w:kern w:val="0"/>
          <w:sz w:val="32"/>
          <w:szCs w:val="32"/>
        </w:rPr>
        <w:t>研究生因特殊原因不能参加考核的，应于考前办理缓考手续，经培养学院主管研究生的领导审查批准后方可缓考，公共课须报研究生院审批方可缓考，缓考随同下一级研究生该课程的考核进行。培养学院应将每学期不能正常参加考核的研究生情况汇总后报研究生院备案。</w:t>
      </w:r>
    </w:p>
    <w:p w:rsidR="00CF5313" w:rsidRPr="00CF5313" w:rsidRDefault="00CF5313" w:rsidP="00CF5313">
      <w:pPr>
        <w:spacing w:line="540" w:lineRule="exact"/>
        <w:ind w:firstLineChars="200" w:firstLine="643"/>
        <w:rPr>
          <w:rFonts w:ascii="仿宋_GB2312" w:eastAsia="仿宋_GB2312" w:cs="宋体" w:hint="eastAsia"/>
          <w:bCs/>
          <w:color w:val="000000"/>
          <w:kern w:val="0"/>
          <w:sz w:val="32"/>
          <w:szCs w:val="32"/>
        </w:rPr>
      </w:pPr>
      <w:r w:rsidRPr="00CF5313">
        <w:rPr>
          <w:rFonts w:ascii="仿宋_GB2312" w:eastAsia="仿宋_GB2312" w:hAnsi="宋体" w:cs="宋体" w:hint="eastAsia"/>
          <w:b/>
          <w:color w:val="000000"/>
          <w:kern w:val="0"/>
          <w:sz w:val="32"/>
          <w:szCs w:val="32"/>
        </w:rPr>
        <w:t xml:space="preserve">第十九条 </w:t>
      </w:r>
      <w:r w:rsidRPr="00CF5313">
        <w:rPr>
          <w:rFonts w:ascii="仿宋_GB2312" w:eastAsia="仿宋_GB2312" w:hAnsi="宋体" w:cs="宋体" w:hint="eastAsia"/>
          <w:bCs/>
          <w:color w:val="000000"/>
          <w:kern w:val="0"/>
          <w:sz w:val="32"/>
          <w:szCs w:val="32"/>
        </w:rPr>
        <w:t>研究生教学督导对课程考核的严格性、规范性进行巡视检查，并如实填写《听课册》。</w:t>
      </w:r>
    </w:p>
    <w:p w:rsidR="00CF5313" w:rsidRPr="00CF5313" w:rsidRDefault="00CF5313" w:rsidP="00CF5313">
      <w:pPr>
        <w:spacing w:line="540" w:lineRule="exact"/>
        <w:jc w:val="center"/>
        <w:rPr>
          <w:rFonts w:ascii="黑体" w:eastAsia="黑体" w:hAnsi="黑体" w:cs="宋体" w:hint="eastAsia"/>
          <w:bCs/>
          <w:color w:val="000000"/>
          <w:kern w:val="0"/>
          <w:sz w:val="32"/>
          <w:szCs w:val="32"/>
        </w:rPr>
      </w:pPr>
      <w:r w:rsidRPr="00CF5313">
        <w:rPr>
          <w:rFonts w:ascii="黑体" w:eastAsia="黑体" w:hAnsi="黑体" w:cs="宋体" w:hint="eastAsia"/>
          <w:bCs/>
          <w:color w:val="000000"/>
          <w:kern w:val="0"/>
          <w:sz w:val="32"/>
          <w:szCs w:val="32"/>
        </w:rPr>
        <w:t>六、平时成绩评定</w:t>
      </w:r>
    </w:p>
    <w:p w:rsidR="00CF5313" w:rsidRPr="00CF5313" w:rsidRDefault="00CF5313" w:rsidP="00CF5313">
      <w:pPr>
        <w:spacing w:line="540" w:lineRule="exact"/>
        <w:ind w:firstLineChars="200" w:firstLine="643"/>
        <w:rPr>
          <w:rFonts w:ascii="仿宋_GB2312" w:eastAsia="仿宋_GB2312" w:cs="宋体" w:hint="eastAsia"/>
          <w:bCs/>
          <w:color w:val="000000"/>
          <w:kern w:val="0"/>
          <w:sz w:val="32"/>
          <w:szCs w:val="32"/>
        </w:rPr>
      </w:pPr>
      <w:r w:rsidRPr="00CF5313">
        <w:rPr>
          <w:rFonts w:ascii="仿宋_GB2312" w:eastAsia="仿宋_GB2312" w:hAnsi="宋体" w:cs="宋体" w:hint="eastAsia"/>
          <w:b/>
          <w:color w:val="000000"/>
          <w:kern w:val="0"/>
          <w:sz w:val="32"/>
          <w:szCs w:val="32"/>
        </w:rPr>
        <w:t xml:space="preserve">第二十条 </w:t>
      </w:r>
      <w:r w:rsidRPr="00CF5313">
        <w:rPr>
          <w:rFonts w:ascii="仿宋_GB2312" w:eastAsia="仿宋_GB2312" w:hAnsi="宋体" w:cs="宋体" w:hint="eastAsia"/>
          <w:bCs/>
          <w:color w:val="000000"/>
          <w:kern w:val="0"/>
          <w:sz w:val="32"/>
          <w:szCs w:val="32"/>
        </w:rPr>
        <w:t>平时成绩评定应包含研究生考勤、课堂纪律（包括课堂提问、课堂讨论、回答问题、精神面貌等）、作业批改、小测验、课程实验等方面。所有课程均按百分制评定成绩，平时</w:t>
      </w:r>
      <w:r w:rsidRPr="00CF5313">
        <w:rPr>
          <w:rFonts w:ascii="仿宋_GB2312" w:eastAsia="仿宋_GB2312" w:hAnsi="宋体" w:cs="宋体" w:hint="eastAsia"/>
          <w:bCs/>
          <w:color w:val="000000"/>
          <w:kern w:val="0"/>
          <w:sz w:val="32"/>
          <w:szCs w:val="32"/>
        </w:rPr>
        <w:lastRenderedPageBreak/>
        <w:t>成绩占30%，考试成绩占70%。</w:t>
      </w:r>
    </w:p>
    <w:p w:rsidR="00CF5313" w:rsidRPr="00CF5313" w:rsidRDefault="00CF5313" w:rsidP="00CF5313">
      <w:pPr>
        <w:spacing w:line="540" w:lineRule="exact"/>
        <w:ind w:firstLineChars="200" w:firstLine="643"/>
        <w:rPr>
          <w:rFonts w:ascii="仿宋_GB2312" w:eastAsia="仿宋_GB2312" w:cs="宋体" w:hint="eastAsia"/>
          <w:bCs/>
          <w:color w:val="000000"/>
          <w:kern w:val="0"/>
          <w:sz w:val="32"/>
          <w:szCs w:val="32"/>
        </w:rPr>
      </w:pPr>
      <w:r w:rsidRPr="00CF5313">
        <w:rPr>
          <w:rFonts w:ascii="仿宋_GB2312" w:eastAsia="仿宋_GB2312" w:hAnsi="宋体" w:cs="宋体" w:hint="eastAsia"/>
          <w:b/>
          <w:color w:val="000000"/>
          <w:kern w:val="0"/>
          <w:sz w:val="32"/>
          <w:szCs w:val="32"/>
        </w:rPr>
        <w:t xml:space="preserve">第二十一条 </w:t>
      </w:r>
      <w:r w:rsidRPr="00CF5313">
        <w:rPr>
          <w:rFonts w:ascii="仿宋_GB2312" w:eastAsia="仿宋_GB2312" w:hAnsi="宋体" w:cs="宋体" w:hint="eastAsia"/>
          <w:bCs/>
          <w:color w:val="000000"/>
          <w:kern w:val="0"/>
          <w:sz w:val="32"/>
          <w:szCs w:val="32"/>
        </w:rPr>
        <w:t>主讲教师必须根据课程教学大纲要求，在第一次课时向研究生详细介绍本门课程目标及达成度相关要求，明确平时考核内容及评定原则、平时与期末成绩各部分权重等要求。</w:t>
      </w:r>
    </w:p>
    <w:p w:rsidR="00CF5313" w:rsidRPr="00CF5313" w:rsidRDefault="00CF5313" w:rsidP="00CF5313">
      <w:pPr>
        <w:spacing w:line="540" w:lineRule="exact"/>
        <w:ind w:firstLineChars="200" w:firstLine="643"/>
        <w:rPr>
          <w:rFonts w:ascii="仿宋_GB2312" w:eastAsia="仿宋_GB2312" w:cs="宋体" w:hint="eastAsia"/>
          <w:bCs/>
          <w:color w:val="000000"/>
          <w:kern w:val="0"/>
          <w:sz w:val="32"/>
          <w:szCs w:val="32"/>
        </w:rPr>
      </w:pPr>
      <w:r w:rsidRPr="00CF5313">
        <w:rPr>
          <w:rFonts w:ascii="仿宋_GB2312" w:eastAsia="仿宋_GB2312" w:hAnsi="宋体" w:cs="宋体" w:hint="eastAsia"/>
          <w:b/>
          <w:color w:val="000000"/>
          <w:kern w:val="0"/>
          <w:sz w:val="32"/>
          <w:szCs w:val="32"/>
        </w:rPr>
        <w:t xml:space="preserve">第二十二条 </w:t>
      </w:r>
      <w:r w:rsidRPr="00CF5313">
        <w:rPr>
          <w:rFonts w:ascii="仿宋_GB2312" w:eastAsia="仿宋_GB2312" w:hAnsi="宋体" w:cs="宋体" w:hint="eastAsia"/>
          <w:bCs/>
          <w:color w:val="000000"/>
          <w:kern w:val="0"/>
          <w:sz w:val="32"/>
          <w:szCs w:val="32"/>
        </w:rPr>
        <w:t>主讲教师要客观、公正评定研究生平时成绩并妥善保管评定依据。</w:t>
      </w:r>
    </w:p>
    <w:p w:rsidR="00CF5313" w:rsidRPr="00CF5313" w:rsidRDefault="00CF5313" w:rsidP="00CF5313">
      <w:pPr>
        <w:spacing w:line="540" w:lineRule="exact"/>
        <w:ind w:firstLineChars="200" w:firstLine="643"/>
        <w:rPr>
          <w:rFonts w:ascii="仿宋_GB2312" w:eastAsia="仿宋_GB2312" w:cs="宋体" w:hint="eastAsia"/>
          <w:bCs/>
          <w:color w:val="000000"/>
          <w:kern w:val="0"/>
          <w:sz w:val="32"/>
          <w:szCs w:val="32"/>
        </w:rPr>
      </w:pPr>
      <w:r w:rsidRPr="00CF5313">
        <w:rPr>
          <w:rFonts w:ascii="仿宋_GB2312" w:eastAsia="仿宋_GB2312" w:hAnsi="宋体" w:cs="宋体" w:hint="eastAsia"/>
          <w:b/>
          <w:color w:val="000000"/>
          <w:kern w:val="0"/>
          <w:sz w:val="32"/>
          <w:szCs w:val="32"/>
        </w:rPr>
        <w:t xml:space="preserve">第二十三条 </w:t>
      </w:r>
      <w:r w:rsidRPr="00CF5313">
        <w:rPr>
          <w:rFonts w:ascii="仿宋_GB2312" w:eastAsia="仿宋_GB2312" w:hAnsi="宋体" w:cs="宋体" w:hint="eastAsia"/>
          <w:bCs/>
          <w:color w:val="000000"/>
          <w:kern w:val="0"/>
          <w:sz w:val="32"/>
          <w:szCs w:val="32"/>
        </w:rPr>
        <w:t>课堂纪律管理是教师的基本职责，全体教师务必认真履行。对经常违反课堂纪律的研究生，应给予批评和教育。对平时成绩有可能被评定为不合格的研究生，应及时提出警告。对课程学习缺勤时间超过课内学时三分之一的研究生，取消其考核资格。</w:t>
      </w:r>
    </w:p>
    <w:p w:rsidR="00CF5313" w:rsidRPr="00CF5313" w:rsidRDefault="00CF5313" w:rsidP="00CF5313">
      <w:pPr>
        <w:spacing w:line="540" w:lineRule="exact"/>
        <w:jc w:val="center"/>
        <w:rPr>
          <w:rFonts w:ascii="黑体" w:eastAsia="黑体" w:hAnsi="黑体" w:cs="宋体" w:hint="eastAsia"/>
          <w:bCs/>
          <w:color w:val="000000"/>
          <w:kern w:val="0"/>
          <w:sz w:val="32"/>
          <w:szCs w:val="32"/>
        </w:rPr>
      </w:pPr>
      <w:r w:rsidRPr="00CF5313">
        <w:rPr>
          <w:rFonts w:ascii="黑体" w:eastAsia="黑体" w:hAnsi="黑体" w:cs="宋体" w:hint="eastAsia"/>
          <w:bCs/>
          <w:color w:val="000000"/>
          <w:kern w:val="0"/>
          <w:sz w:val="32"/>
          <w:szCs w:val="32"/>
        </w:rPr>
        <w:t>七、阅卷、成绩提交与查卷</w:t>
      </w:r>
    </w:p>
    <w:p w:rsidR="00CF5313" w:rsidRPr="00CF5313" w:rsidRDefault="00CF5313" w:rsidP="00CF5313">
      <w:pPr>
        <w:spacing w:line="540" w:lineRule="exact"/>
        <w:ind w:firstLineChars="200" w:firstLine="643"/>
        <w:rPr>
          <w:rFonts w:ascii="仿宋_GB2312" w:eastAsia="仿宋_GB2312" w:cs="宋体" w:hint="eastAsia"/>
          <w:bCs/>
          <w:color w:val="000000"/>
          <w:kern w:val="0"/>
          <w:sz w:val="32"/>
          <w:szCs w:val="32"/>
        </w:rPr>
      </w:pPr>
      <w:r w:rsidRPr="00CF5313">
        <w:rPr>
          <w:rFonts w:ascii="仿宋_GB2312" w:eastAsia="仿宋_GB2312" w:hAnsi="宋体" w:cs="宋体" w:hint="eastAsia"/>
          <w:b/>
          <w:color w:val="000000"/>
          <w:kern w:val="0"/>
          <w:sz w:val="32"/>
          <w:szCs w:val="32"/>
        </w:rPr>
        <w:t xml:space="preserve">第二十四条 </w:t>
      </w:r>
      <w:r w:rsidRPr="00CF5313">
        <w:rPr>
          <w:rFonts w:ascii="仿宋_GB2312" w:eastAsia="仿宋_GB2312" w:hAnsi="宋体" w:cs="宋体" w:hint="eastAsia"/>
          <w:bCs/>
          <w:color w:val="000000"/>
          <w:kern w:val="0"/>
          <w:sz w:val="32"/>
          <w:szCs w:val="32"/>
        </w:rPr>
        <w:t>考核阅卷工作由开课学院组织实施。教师必须严格按照评分标准评阅试卷，不得自行提高或降低研究生成绩。</w:t>
      </w:r>
    </w:p>
    <w:p w:rsidR="00CF5313" w:rsidRPr="00CF5313" w:rsidRDefault="00CF5313" w:rsidP="00CF5313">
      <w:pPr>
        <w:spacing w:line="540" w:lineRule="exact"/>
        <w:ind w:firstLineChars="200" w:firstLine="643"/>
        <w:rPr>
          <w:rFonts w:ascii="仿宋_GB2312" w:eastAsia="仿宋_GB2312" w:cs="宋体" w:hint="eastAsia"/>
          <w:bCs/>
          <w:color w:val="000000"/>
          <w:kern w:val="0"/>
          <w:sz w:val="32"/>
          <w:szCs w:val="32"/>
        </w:rPr>
      </w:pPr>
      <w:r w:rsidRPr="00CF5313">
        <w:rPr>
          <w:rFonts w:ascii="仿宋_GB2312" w:eastAsia="仿宋_GB2312" w:hAnsi="宋体" w:cs="宋体" w:hint="eastAsia"/>
          <w:b/>
          <w:color w:val="000000"/>
          <w:kern w:val="0"/>
          <w:sz w:val="32"/>
          <w:szCs w:val="32"/>
        </w:rPr>
        <w:t xml:space="preserve">第二十五条 </w:t>
      </w:r>
      <w:r w:rsidRPr="00CF5313">
        <w:rPr>
          <w:rFonts w:ascii="仿宋_GB2312" w:eastAsia="仿宋_GB2312" w:hAnsi="宋体" w:cs="宋体" w:hint="eastAsia"/>
          <w:bCs/>
          <w:color w:val="000000"/>
          <w:kern w:val="0"/>
          <w:sz w:val="32"/>
          <w:szCs w:val="32"/>
        </w:rPr>
        <w:t>考核成绩由课程主讲教师负责提交，一般在考核结束后2周内完成。若遇特殊原因，需提前递交情况说明方可补登。研究生院负责汇总每学期研究生课程考核成绩并提供师生查询。</w:t>
      </w:r>
    </w:p>
    <w:p w:rsidR="00CF5313" w:rsidRPr="00CF5313" w:rsidRDefault="00CF5313" w:rsidP="00CF5313">
      <w:pPr>
        <w:spacing w:line="540" w:lineRule="exact"/>
        <w:ind w:firstLineChars="200" w:firstLine="643"/>
        <w:rPr>
          <w:rFonts w:ascii="仿宋_GB2312" w:eastAsia="仿宋_GB2312" w:hAnsi="宋体" w:cs="宋体" w:hint="eastAsia"/>
          <w:bCs/>
          <w:color w:val="000000"/>
          <w:kern w:val="0"/>
          <w:sz w:val="32"/>
          <w:szCs w:val="32"/>
        </w:rPr>
      </w:pPr>
      <w:r w:rsidRPr="00CF5313">
        <w:rPr>
          <w:rFonts w:ascii="仿宋_GB2312" w:eastAsia="仿宋_GB2312" w:hAnsi="宋体" w:cs="宋体" w:hint="eastAsia"/>
          <w:b/>
          <w:color w:val="000000"/>
          <w:kern w:val="0"/>
          <w:sz w:val="32"/>
          <w:szCs w:val="32"/>
        </w:rPr>
        <w:t xml:space="preserve">第二十六条 </w:t>
      </w:r>
      <w:r w:rsidRPr="00CF5313">
        <w:rPr>
          <w:rFonts w:ascii="仿宋_GB2312" w:eastAsia="仿宋_GB2312" w:hAnsi="宋体" w:cs="宋体" w:hint="eastAsia"/>
          <w:bCs/>
          <w:color w:val="000000"/>
          <w:kern w:val="0"/>
          <w:sz w:val="32"/>
          <w:szCs w:val="32"/>
        </w:rPr>
        <w:t>平时成绩、期末成绩以及总评成绩小于60分应用红笔圈出。考核过程中出现旷考、违纪、作弊的研究生，其考核成绩应分别记载为旷考、违纪、作弊。</w:t>
      </w:r>
    </w:p>
    <w:p w:rsidR="00CF5313" w:rsidRPr="00CF5313" w:rsidRDefault="00CF5313" w:rsidP="00CF5313">
      <w:pPr>
        <w:spacing w:line="540" w:lineRule="exact"/>
        <w:ind w:firstLineChars="200" w:firstLine="643"/>
        <w:rPr>
          <w:rFonts w:ascii="仿宋_GB2312" w:eastAsia="仿宋_GB2312" w:cs="宋体" w:hint="eastAsia"/>
          <w:bCs/>
          <w:color w:val="000000"/>
          <w:kern w:val="0"/>
          <w:sz w:val="32"/>
          <w:szCs w:val="32"/>
        </w:rPr>
      </w:pPr>
      <w:r w:rsidRPr="00CF5313">
        <w:rPr>
          <w:rFonts w:ascii="仿宋_GB2312" w:eastAsia="仿宋_GB2312" w:hAnsi="宋体" w:cs="宋体" w:hint="eastAsia"/>
          <w:b/>
          <w:color w:val="000000"/>
          <w:kern w:val="0"/>
          <w:sz w:val="32"/>
          <w:szCs w:val="32"/>
        </w:rPr>
        <w:t xml:space="preserve">第二十七条 </w:t>
      </w:r>
      <w:r w:rsidRPr="00CF5313">
        <w:rPr>
          <w:rFonts w:ascii="仿宋_GB2312" w:eastAsia="仿宋_GB2312" w:hAnsi="宋体" w:cs="宋体" w:hint="eastAsia"/>
          <w:bCs/>
          <w:color w:val="000000"/>
          <w:kern w:val="0"/>
          <w:sz w:val="32"/>
          <w:szCs w:val="32"/>
        </w:rPr>
        <w:t>所有课程的考核试卷评阅完毕后，开课学院负责试卷相关材料的封装及归档工作，课程成绩单必须长期保存，其余的教学档案保存时间不少于六年。</w:t>
      </w:r>
    </w:p>
    <w:p w:rsidR="00CF5313" w:rsidRPr="00CF5313" w:rsidRDefault="00CF5313" w:rsidP="00CF5313">
      <w:pPr>
        <w:spacing w:line="540" w:lineRule="exact"/>
        <w:ind w:firstLineChars="200" w:firstLine="643"/>
        <w:rPr>
          <w:rFonts w:ascii="仿宋_GB2312" w:eastAsia="仿宋_GB2312" w:cs="宋体" w:hint="eastAsia"/>
          <w:bCs/>
          <w:color w:val="000000"/>
          <w:kern w:val="0"/>
          <w:sz w:val="32"/>
          <w:szCs w:val="32"/>
        </w:rPr>
      </w:pPr>
      <w:r w:rsidRPr="00CF5313">
        <w:rPr>
          <w:rFonts w:ascii="仿宋_GB2312" w:eastAsia="仿宋_GB2312" w:hAnsi="宋体" w:cs="宋体" w:hint="eastAsia"/>
          <w:b/>
          <w:color w:val="000000"/>
          <w:kern w:val="0"/>
          <w:sz w:val="32"/>
          <w:szCs w:val="32"/>
        </w:rPr>
        <w:lastRenderedPageBreak/>
        <w:t xml:space="preserve">第二十八条 </w:t>
      </w:r>
      <w:r w:rsidRPr="00CF5313">
        <w:rPr>
          <w:rFonts w:ascii="仿宋_GB2312" w:eastAsia="仿宋_GB2312" w:hAnsi="宋体" w:cs="宋体" w:hint="eastAsia"/>
          <w:bCs/>
          <w:color w:val="000000"/>
          <w:kern w:val="0"/>
          <w:sz w:val="32"/>
          <w:szCs w:val="32"/>
        </w:rPr>
        <w:t>研究生如对某门课程的成绩有异议，可在下一学期开学第一周内到所在学院研究生工作办公室填写《湖北工业大学查卷申请单》，经学院签字盖章，研究生院审核后交由开课学院安排查卷。查卷结果由开课学院分管教学院长同意后报研究生院审核备案，查卷工作一般在新学期第二周内完成。如果成绩评定或登录有错误，应按照成绩管理有关规定执行。</w:t>
      </w:r>
    </w:p>
    <w:p w:rsidR="00CF5313" w:rsidRPr="00CF5313" w:rsidRDefault="00CF5313" w:rsidP="00CF5313">
      <w:pPr>
        <w:spacing w:line="540" w:lineRule="exact"/>
        <w:ind w:firstLineChars="200" w:firstLine="643"/>
        <w:rPr>
          <w:rFonts w:ascii="仿宋_GB2312" w:eastAsia="仿宋_GB2312" w:cs="宋体" w:hint="eastAsia"/>
          <w:bCs/>
          <w:color w:val="000000"/>
          <w:kern w:val="0"/>
          <w:sz w:val="32"/>
          <w:szCs w:val="32"/>
        </w:rPr>
      </w:pPr>
      <w:r w:rsidRPr="00CF5313">
        <w:rPr>
          <w:rFonts w:ascii="仿宋_GB2312" w:eastAsia="仿宋_GB2312" w:hAnsi="宋体" w:cs="宋体" w:hint="eastAsia"/>
          <w:b/>
          <w:color w:val="000000"/>
          <w:kern w:val="0"/>
          <w:sz w:val="32"/>
          <w:szCs w:val="32"/>
        </w:rPr>
        <w:t xml:space="preserve">第二十九条 </w:t>
      </w:r>
      <w:r w:rsidRPr="00CF5313">
        <w:rPr>
          <w:rFonts w:ascii="仿宋_GB2312" w:eastAsia="仿宋_GB2312" w:hAnsi="宋体" w:cs="宋体" w:hint="eastAsia"/>
          <w:bCs/>
          <w:color w:val="000000"/>
          <w:kern w:val="0"/>
          <w:sz w:val="32"/>
          <w:szCs w:val="32"/>
        </w:rPr>
        <w:t>有关阅卷、试卷分析、试卷封装、试卷袋装袋及材料归档要求见附件。</w:t>
      </w:r>
    </w:p>
    <w:p w:rsidR="00CF5313" w:rsidRPr="00CF5313" w:rsidRDefault="00CF5313" w:rsidP="00CF5313">
      <w:pPr>
        <w:spacing w:line="540" w:lineRule="exact"/>
        <w:jc w:val="center"/>
        <w:rPr>
          <w:rFonts w:ascii="黑体" w:eastAsia="黑体" w:hAnsi="黑体" w:cs="宋体" w:hint="eastAsia"/>
          <w:bCs/>
          <w:color w:val="000000"/>
          <w:kern w:val="0"/>
          <w:sz w:val="32"/>
          <w:szCs w:val="32"/>
        </w:rPr>
      </w:pPr>
      <w:r w:rsidRPr="00CF5313">
        <w:rPr>
          <w:rFonts w:ascii="黑体" w:eastAsia="黑体" w:hAnsi="黑体" w:cs="宋体" w:hint="eastAsia"/>
          <w:bCs/>
          <w:color w:val="000000"/>
          <w:kern w:val="0"/>
          <w:sz w:val="32"/>
          <w:szCs w:val="32"/>
        </w:rPr>
        <w:t>八、重修与免修</w:t>
      </w:r>
    </w:p>
    <w:p w:rsidR="00CF5313" w:rsidRPr="00CF5313" w:rsidRDefault="00CF5313" w:rsidP="00CF5313">
      <w:pPr>
        <w:spacing w:line="540" w:lineRule="exact"/>
        <w:ind w:firstLineChars="200" w:firstLine="643"/>
        <w:rPr>
          <w:rFonts w:ascii="仿宋_GB2312" w:eastAsia="仿宋_GB2312" w:cs="宋体" w:hint="eastAsia"/>
          <w:bCs/>
          <w:color w:val="000000"/>
          <w:kern w:val="0"/>
          <w:sz w:val="32"/>
          <w:szCs w:val="32"/>
        </w:rPr>
      </w:pPr>
      <w:r w:rsidRPr="00CF5313">
        <w:rPr>
          <w:rFonts w:ascii="仿宋_GB2312" w:eastAsia="仿宋_GB2312" w:hAnsi="宋体" w:cs="宋体" w:hint="eastAsia"/>
          <w:b/>
          <w:color w:val="000000"/>
          <w:kern w:val="0"/>
          <w:sz w:val="32"/>
          <w:szCs w:val="32"/>
        </w:rPr>
        <w:t xml:space="preserve">第三十条 </w:t>
      </w:r>
      <w:r w:rsidRPr="00CF5313">
        <w:rPr>
          <w:rFonts w:ascii="仿宋_GB2312" w:eastAsia="仿宋_GB2312" w:hAnsi="宋体" w:cs="宋体" w:hint="eastAsia"/>
          <w:bCs/>
          <w:color w:val="000000"/>
          <w:kern w:val="0"/>
          <w:sz w:val="32"/>
          <w:szCs w:val="32"/>
        </w:rPr>
        <w:t>课程考核不合格者必须重修，与下届研究生一同参加该门课程的上课和考核。原则上可重修2次，重修成绩和重修次数如实记载。</w:t>
      </w:r>
    </w:p>
    <w:p w:rsidR="00CF5313" w:rsidRPr="00CF5313" w:rsidRDefault="00CF5313" w:rsidP="00CF5313">
      <w:pPr>
        <w:spacing w:line="540" w:lineRule="exact"/>
        <w:ind w:firstLineChars="200" w:firstLine="643"/>
        <w:rPr>
          <w:rFonts w:ascii="仿宋_GB2312" w:eastAsia="仿宋_GB2312" w:cs="宋体" w:hint="eastAsia"/>
          <w:bCs/>
          <w:color w:val="000000"/>
          <w:kern w:val="0"/>
          <w:sz w:val="32"/>
          <w:szCs w:val="32"/>
        </w:rPr>
      </w:pPr>
      <w:r w:rsidRPr="00CF5313">
        <w:rPr>
          <w:rFonts w:ascii="仿宋_GB2312" w:eastAsia="仿宋_GB2312" w:hAnsi="宋体" w:cs="宋体" w:hint="eastAsia"/>
          <w:b/>
          <w:color w:val="000000"/>
          <w:kern w:val="0"/>
          <w:sz w:val="32"/>
          <w:szCs w:val="32"/>
        </w:rPr>
        <w:t xml:space="preserve">第三十一条 </w:t>
      </w:r>
      <w:r w:rsidRPr="00CF5313">
        <w:rPr>
          <w:rFonts w:ascii="仿宋_GB2312" w:eastAsia="仿宋_GB2312" w:hAnsi="宋体" w:cs="宋体" w:hint="eastAsia"/>
          <w:bCs/>
          <w:color w:val="000000"/>
          <w:kern w:val="0"/>
          <w:sz w:val="32"/>
          <w:szCs w:val="32"/>
        </w:rPr>
        <w:t>课程重修一般于每学期考核成绩公布后实施。研究生可根据课程开设情况，在规定时间内办理申请手续，取得重修资格。未按要求完成相关手续办理者，重修视为无效，无法获得课程学分。</w:t>
      </w:r>
    </w:p>
    <w:p w:rsidR="00CF5313" w:rsidRPr="00CF5313" w:rsidRDefault="00CF5313" w:rsidP="00CF5313">
      <w:pPr>
        <w:spacing w:line="540" w:lineRule="exact"/>
        <w:ind w:firstLineChars="200" w:firstLine="643"/>
        <w:rPr>
          <w:rFonts w:ascii="仿宋_GB2312" w:eastAsia="仿宋_GB2312" w:cs="宋体" w:hint="eastAsia"/>
          <w:bCs/>
          <w:color w:val="000000"/>
          <w:kern w:val="0"/>
          <w:sz w:val="32"/>
          <w:szCs w:val="32"/>
        </w:rPr>
      </w:pPr>
      <w:r w:rsidRPr="00CF5313">
        <w:rPr>
          <w:rFonts w:ascii="仿宋_GB2312" w:eastAsia="仿宋_GB2312" w:hAnsi="宋体" w:cs="宋体" w:hint="eastAsia"/>
          <w:b/>
          <w:color w:val="000000"/>
          <w:kern w:val="0"/>
          <w:sz w:val="32"/>
          <w:szCs w:val="32"/>
        </w:rPr>
        <w:t xml:space="preserve">第三十二条 </w:t>
      </w:r>
      <w:r w:rsidRPr="00CF5313">
        <w:rPr>
          <w:rFonts w:ascii="仿宋_GB2312" w:eastAsia="仿宋_GB2312" w:hAnsi="宋体" w:cs="宋体" w:hint="eastAsia"/>
          <w:bCs/>
          <w:color w:val="000000"/>
          <w:kern w:val="0"/>
          <w:sz w:val="32"/>
          <w:szCs w:val="32"/>
        </w:rPr>
        <w:t>若因培养方案或培养计划变更，造成同专业的低年级不再开设同一门课程，研究生须提交重修课程替代申请，经导师和培养学院审批，并报研究生院复核后予以调整。</w:t>
      </w:r>
    </w:p>
    <w:p w:rsidR="00CF5313" w:rsidRPr="00CF5313" w:rsidRDefault="00CF5313" w:rsidP="00CF5313">
      <w:pPr>
        <w:spacing w:line="540" w:lineRule="exact"/>
        <w:ind w:firstLineChars="200" w:firstLine="643"/>
        <w:rPr>
          <w:rFonts w:ascii="仿宋_GB2312" w:eastAsia="仿宋_GB2312" w:cs="宋体" w:hint="eastAsia"/>
          <w:bCs/>
          <w:color w:val="000000"/>
          <w:kern w:val="0"/>
          <w:sz w:val="32"/>
          <w:szCs w:val="32"/>
        </w:rPr>
      </w:pPr>
      <w:r w:rsidRPr="00CF5313">
        <w:rPr>
          <w:rFonts w:ascii="仿宋_GB2312" w:eastAsia="仿宋_GB2312" w:hAnsi="宋体" w:cs="宋体" w:hint="eastAsia"/>
          <w:b/>
          <w:color w:val="000000"/>
          <w:kern w:val="0"/>
          <w:sz w:val="32"/>
          <w:szCs w:val="32"/>
        </w:rPr>
        <w:t xml:space="preserve">第三十三条 </w:t>
      </w:r>
      <w:r w:rsidRPr="00CF5313">
        <w:rPr>
          <w:rFonts w:ascii="仿宋_GB2312" w:eastAsia="仿宋_GB2312" w:hAnsi="宋体" w:cs="宋体" w:hint="eastAsia"/>
          <w:bCs/>
          <w:color w:val="000000"/>
          <w:kern w:val="0"/>
          <w:sz w:val="32"/>
          <w:szCs w:val="32"/>
        </w:rPr>
        <w:t>符合英语免修条件的当年新生，须在规定时间内提出免修申请，可免修《学术英语视听说》，按80分记录成绩。</w:t>
      </w:r>
    </w:p>
    <w:p w:rsidR="00CF5313" w:rsidRPr="00CF5313" w:rsidRDefault="00CF5313" w:rsidP="00CF5313">
      <w:pPr>
        <w:spacing w:line="540" w:lineRule="exact"/>
        <w:jc w:val="center"/>
        <w:rPr>
          <w:rFonts w:ascii="黑体" w:eastAsia="黑体" w:hAnsi="黑体" w:cs="宋体" w:hint="eastAsia"/>
          <w:bCs/>
          <w:color w:val="000000"/>
          <w:kern w:val="0"/>
          <w:sz w:val="32"/>
          <w:szCs w:val="32"/>
        </w:rPr>
      </w:pPr>
      <w:r w:rsidRPr="00CF5313">
        <w:rPr>
          <w:rFonts w:ascii="黑体" w:eastAsia="黑体" w:hAnsi="黑体" w:cs="宋体" w:hint="eastAsia"/>
          <w:bCs/>
          <w:color w:val="000000"/>
          <w:kern w:val="0"/>
          <w:sz w:val="32"/>
          <w:szCs w:val="32"/>
        </w:rPr>
        <w:t>九、检查与评估</w:t>
      </w:r>
    </w:p>
    <w:p w:rsidR="00CF5313" w:rsidRPr="00CF5313" w:rsidRDefault="00CF5313" w:rsidP="00CF5313">
      <w:pPr>
        <w:spacing w:line="540" w:lineRule="exact"/>
        <w:ind w:firstLineChars="200" w:firstLine="643"/>
        <w:rPr>
          <w:rFonts w:ascii="仿宋_GB2312" w:eastAsia="仿宋_GB2312" w:cs="宋体" w:hint="eastAsia"/>
          <w:bCs/>
          <w:color w:val="000000"/>
          <w:kern w:val="0"/>
          <w:sz w:val="32"/>
          <w:szCs w:val="32"/>
        </w:rPr>
      </w:pPr>
      <w:r w:rsidRPr="00CF5313">
        <w:rPr>
          <w:rFonts w:ascii="仿宋_GB2312" w:eastAsia="仿宋_GB2312" w:hAnsi="宋体" w:cs="宋体" w:hint="eastAsia"/>
          <w:b/>
          <w:color w:val="000000"/>
          <w:kern w:val="0"/>
          <w:sz w:val="32"/>
          <w:szCs w:val="32"/>
        </w:rPr>
        <w:t xml:space="preserve">第三十四条 </w:t>
      </w:r>
      <w:r w:rsidRPr="00CF5313">
        <w:rPr>
          <w:rFonts w:ascii="仿宋_GB2312" w:eastAsia="仿宋_GB2312" w:hAnsi="宋体" w:cs="宋体" w:hint="eastAsia"/>
          <w:bCs/>
          <w:color w:val="000000"/>
          <w:kern w:val="0"/>
          <w:sz w:val="32"/>
          <w:szCs w:val="32"/>
        </w:rPr>
        <w:t>每学期在期中教学检查时，由研究生院会同研</w:t>
      </w:r>
      <w:r w:rsidRPr="00CF5313">
        <w:rPr>
          <w:rFonts w:ascii="仿宋_GB2312" w:eastAsia="仿宋_GB2312" w:hAnsi="宋体" w:cs="宋体" w:hint="eastAsia"/>
          <w:bCs/>
          <w:color w:val="000000"/>
          <w:kern w:val="0"/>
          <w:sz w:val="32"/>
          <w:szCs w:val="32"/>
        </w:rPr>
        <w:lastRenderedPageBreak/>
        <w:t>究生教学督导组织对上一学期考核命题、阅卷、考核管理及试卷保管等工作进行检查与评估。重点检查试卷质量（命题规范情况、题量、难易程度、覆盖面）、卷面质量（试卷文字、插图等）及阅卷质量（评分标准、阅卷情况、教学总结）等方面。</w:t>
      </w:r>
    </w:p>
    <w:p w:rsidR="00CF5313" w:rsidRPr="00CF5313" w:rsidRDefault="00CF5313" w:rsidP="00CF5313">
      <w:pPr>
        <w:spacing w:line="540" w:lineRule="exact"/>
        <w:jc w:val="center"/>
        <w:rPr>
          <w:rFonts w:ascii="黑体" w:eastAsia="黑体" w:hAnsi="黑体" w:cs="宋体" w:hint="eastAsia"/>
          <w:bCs/>
          <w:color w:val="000000"/>
          <w:kern w:val="0"/>
          <w:sz w:val="32"/>
          <w:szCs w:val="32"/>
        </w:rPr>
      </w:pPr>
      <w:r w:rsidRPr="00CF5313">
        <w:rPr>
          <w:rFonts w:ascii="黑体" w:eastAsia="黑体" w:hAnsi="黑体" w:cs="宋体" w:hint="eastAsia"/>
          <w:bCs/>
          <w:color w:val="000000"/>
          <w:kern w:val="0"/>
          <w:sz w:val="32"/>
          <w:szCs w:val="32"/>
        </w:rPr>
        <w:t>十、附</w:t>
      </w:r>
      <w:r>
        <w:rPr>
          <w:rFonts w:ascii="黑体" w:eastAsia="黑体" w:hAnsi="黑体" w:cs="宋体" w:hint="eastAsia"/>
          <w:bCs/>
          <w:color w:val="000000"/>
          <w:kern w:val="0"/>
          <w:sz w:val="32"/>
          <w:szCs w:val="32"/>
        </w:rPr>
        <w:t xml:space="preserve"> </w:t>
      </w:r>
      <w:r>
        <w:rPr>
          <w:rFonts w:ascii="黑体" w:eastAsia="黑体" w:hAnsi="黑体" w:cs="宋体"/>
          <w:bCs/>
          <w:color w:val="000000"/>
          <w:kern w:val="0"/>
          <w:sz w:val="32"/>
          <w:szCs w:val="32"/>
        </w:rPr>
        <w:t xml:space="preserve"> </w:t>
      </w:r>
      <w:r w:rsidRPr="00CF5313">
        <w:rPr>
          <w:rFonts w:ascii="黑体" w:eastAsia="黑体" w:hAnsi="黑体" w:cs="宋体" w:hint="eastAsia"/>
          <w:bCs/>
          <w:color w:val="000000"/>
          <w:kern w:val="0"/>
          <w:sz w:val="32"/>
          <w:szCs w:val="32"/>
        </w:rPr>
        <w:t>则</w:t>
      </w:r>
    </w:p>
    <w:p w:rsidR="00CF5313" w:rsidRPr="00CF5313" w:rsidRDefault="00CF5313" w:rsidP="00CF5313">
      <w:pPr>
        <w:spacing w:line="540" w:lineRule="exact"/>
        <w:ind w:firstLineChars="200" w:firstLine="643"/>
        <w:rPr>
          <w:rFonts w:ascii="仿宋_GB2312" w:eastAsia="仿宋_GB2312" w:cs="黑体" w:hint="eastAsia"/>
          <w:bCs/>
          <w:color w:val="000000"/>
          <w:kern w:val="0"/>
          <w:sz w:val="32"/>
          <w:szCs w:val="32"/>
        </w:rPr>
      </w:pPr>
      <w:r w:rsidRPr="00CF5313">
        <w:rPr>
          <w:rFonts w:ascii="仿宋_GB2312" w:eastAsia="仿宋_GB2312" w:hAnsi="宋体" w:cs="宋体" w:hint="eastAsia"/>
          <w:b/>
          <w:color w:val="000000"/>
          <w:kern w:val="0"/>
          <w:sz w:val="32"/>
          <w:szCs w:val="32"/>
        </w:rPr>
        <w:t>第三十五条</w:t>
      </w:r>
      <w:r>
        <w:rPr>
          <w:rFonts w:ascii="仿宋_GB2312" w:eastAsia="仿宋_GB2312" w:hAnsi="宋体" w:cs="宋体"/>
          <w:b/>
          <w:color w:val="000000"/>
          <w:kern w:val="0"/>
          <w:sz w:val="32"/>
          <w:szCs w:val="32"/>
        </w:rPr>
        <w:t xml:space="preserve"> </w:t>
      </w:r>
      <w:r w:rsidRPr="00CF5313">
        <w:rPr>
          <w:rFonts w:ascii="仿宋_GB2312" w:eastAsia="仿宋_GB2312" w:hAnsi="宋体" w:cs="黑体" w:hint="eastAsia"/>
          <w:bCs/>
          <w:color w:val="000000"/>
          <w:kern w:val="0"/>
          <w:sz w:val="32"/>
          <w:szCs w:val="32"/>
        </w:rPr>
        <w:t>本办法自发布之日起实施，由研究生院负责解释。</w:t>
      </w:r>
    </w:p>
    <w:p w:rsidR="00CF5313" w:rsidRPr="00CF5313" w:rsidRDefault="00CF5313" w:rsidP="00CF5313">
      <w:pPr>
        <w:spacing w:line="540" w:lineRule="exact"/>
        <w:ind w:firstLineChars="200" w:firstLine="640"/>
        <w:rPr>
          <w:rFonts w:ascii="仿宋_GB2312" w:eastAsia="仿宋_GB2312" w:cs="宋体" w:hint="eastAsia"/>
          <w:bCs/>
          <w:color w:val="000000"/>
          <w:kern w:val="0"/>
          <w:sz w:val="32"/>
          <w:szCs w:val="32"/>
        </w:rPr>
      </w:pPr>
    </w:p>
    <w:p w:rsidR="00CF5313" w:rsidRDefault="00CF5313" w:rsidP="00CF5313">
      <w:pPr>
        <w:spacing w:line="540" w:lineRule="exact"/>
        <w:ind w:firstLineChars="200" w:firstLine="640"/>
        <w:rPr>
          <w:rFonts w:ascii="仿宋_GB2312" w:eastAsia="仿宋_GB2312" w:hAnsi="宋体" w:cs="宋体"/>
          <w:bCs/>
          <w:color w:val="000000"/>
          <w:spacing w:val="-20"/>
          <w:kern w:val="0"/>
          <w:sz w:val="32"/>
          <w:szCs w:val="32"/>
        </w:rPr>
      </w:pPr>
      <w:r w:rsidRPr="00CF5313">
        <w:rPr>
          <w:rFonts w:ascii="仿宋_GB2312" w:eastAsia="仿宋_GB2312" w:hAnsi="宋体" w:cs="宋体" w:hint="eastAsia"/>
          <w:bCs/>
          <w:color w:val="000000"/>
          <w:kern w:val="0"/>
          <w:sz w:val="32"/>
          <w:szCs w:val="32"/>
        </w:rPr>
        <w:t>附件：1.</w:t>
      </w:r>
      <w:r w:rsidRPr="00CF5313">
        <w:rPr>
          <w:rFonts w:ascii="仿宋_GB2312" w:eastAsia="仿宋_GB2312" w:hAnsi="宋体" w:cs="宋体" w:hint="eastAsia"/>
          <w:bCs/>
          <w:color w:val="000000"/>
          <w:spacing w:val="-20"/>
          <w:kern w:val="0"/>
          <w:sz w:val="32"/>
          <w:szCs w:val="32"/>
        </w:rPr>
        <w:t>湖北工业大学研究生</w:t>
      </w:r>
      <w:r w:rsidRPr="00CF5313">
        <w:rPr>
          <w:rFonts w:ascii="仿宋_GB2312" w:eastAsia="仿宋_GB2312" w:hAnsi="宋体" w:cs="宋体" w:hint="eastAsia"/>
          <w:bCs/>
          <w:color w:val="000000"/>
          <w:kern w:val="0"/>
          <w:sz w:val="32"/>
          <w:szCs w:val="32"/>
        </w:rPr>
        <w:t>理论</w:t>
      </w:r>
      <w:r w:rsidRPr="00CF5313">
        <w:rPr>
          <w:rFonts w:ascii="仿宋_GB2312" w:eastAsia="仿宋_GB2312" w:hAnsi="宋体" w:cs="宋体" w:hint="eastAsia"/>
          <w:bCs/>
          <w:color w:val="000000"/>
          <w:spacing w:val="-20"/>
          <w:kern w:val="0"/>
          <w:sz w:val="32"/>
          <w:szCs w:val="32"/>
        </w:rPr>
        <w:t>课程考核命题、阅卷及封装工</w:t>
      </w:r>
    </w:p>
    <w:p w:rsidR="00CF5313" w:rsidRPr="00CF5313" w:rsidRDefault="00CF5313" w:rsidP="00CF5313">
      <w:pPr>
        <w:spacing w:line="540" w:lineRule="exact"/>
        <w:ind w:firstLineChars="700" w:firstLine="1960"/>
        <w:rPr>
          <w:rFonts w:ascii="仿宋_GB2312" w:eastAsia="仿宋_GB2312" w:cs="宋体" w:hint="eastAsia"/>
          <w:bCs/>
          <w:color w:val="000000"/>
          <w:spacing w:val="-20"/>
          <w:kern w:val="0"/>
          <w:sz w:val="32"/>
          <w:szCs w:val="32"/>
        </w:rPr>
      </w:pPr>
      <w:r w:rsidRPr="00CF5313">
        <w:rPr>
          <w:rFonts w:ascii="仿宋_GB2312" w:eastAsia="仿宋_GB2312" w:hAnsi="宋体" w:cs="宋体" w:hint="eastAsia"/>
          <w:bCs/>
          <w:color w:val="000000"/>
          <w:spacing w:val="-20"/>
          <w:kern w:val="0"/>
          <w:sz w:val="32"/>
          <w:szCs w:val="32"/>
        </w:rPr>
        <w:t>作实施细则</w:t>
      </w:r>
    </w:p>
    <w:p w:rsidR="00CF5313" w:rsidRPr="00CF5313" w:rsidRDefault="00CF5313" w:rsidP="00CF5313">
      <w:pPr>
        <w:spacing w:line="540" w:lineRule="exact"/>
        <w:ind w:firstLineChars="200" w:firstLine="640"/>
        <w:rPr>
          <w:rFonts w:ascii="仿宋_GB2312" w:eastAsia="仿宋_GB2312" w:cs="宋体" w:hint="eastAsia"/>
          <w:bCs/>
          <w:color w:val="000000"/>
          <w:kern w:val="0"/>
          <w:sz w:val="32"/>
          <w:szCs w:val="32"/>
        </w:rPr>
      </w:pPr>
      <w:r w:rsidRPr="00CF5313">
        <w:rPr>
          <w:rFonts w:ascii="仿宋_GB2312" w:eastAsia="仿宋_GB2312" w:hAnsi="宋体" w:cs="宋体" w:hint="eastAsia"/>
          <w:bCs/>
          <w:color w:val="000000"/>
          <w:kern w:val="0"/>
          <w:sz w:val="32"/>
          <w:szCs w:val="32"/>
        </w:rPr>
        <w:t xml:space="preserve">      2.湖北工业大学研究生理论课程考核考场规则</w:t>
      </w:r>
    </w:p>
    <w:p w:rsidR="00CF5313" w:rsidRPr="00CF5313" w:rsidRDefault="00CF5313" w:rsidP="00CF5313">
      <w:pPr>
        <w:spacing w:line="540" w:lineRule="exact"/>
        <w:ind w:firstLineChars="200" w:firstLine="640"/>
        <w:rPr>
          <w:rFonts w:ascii="仿宋_GB2312" w:eastAsia="仿宋_GB2312" w:cs="宋体" w:hint="eastAsia"/>
          <w:bCs/>
          <w:color w:val="000000"/>
          <w:kern w:val="0"/>
          <w:sz w:val="32"/>
          <w:szCs w:val="32"/>
        </w:rPr>
      </w:pPr>
      <w:r w:rsidRPr="00CF5313">
        <w:rPr>
          <w:rFonts w:ascii="仿宋_GB2312" w:eastAsia="仿宋_GB2312" w:hAnsi="宋体" w:cs="宋体" w:hint="eastAsia"/>
          <w:bCs/>
          <w:color w:val="000000"/>
          <w:kern w:val="0"/>
          <w:sz w:val="32"/>
          <w:szCs w:val="32"/>
        </w:rPr>
        <w:t xml:space="preserve">      3.湖北工业大学研究生理论课程考核监考员守则</w:t>
      </w:r>
    </w:p>
    <w:p w:rsidR="00CF5313" w:rsidRDefault="00CF5313" w:rsidP="00CF5313">
      <w:pPr>
        <w:spacing w:line="540" w:lineRule="exact"/>
        <w:rPr>
          <w:rFonts w:ascii="黑体" w:eastAsia="黑体" w:hAnsi="黑体" w:cs="宋体"/>
          <w:bCs/>
          <w:color w:val="000000"/>
          <w:kern w:val="0"/>
          <w:sz w:val="32"/>
          <w:szCs w:val="32"/>
        </w:rPr>
      </w:pPr>
      <w:r w:rsidRPr="00CF5313">
        <w:rPr>
          <w:rFonts w:ascii="仿宋_GB2312" w:eastAsia="仿宋_GB2312" w:cs="宋体" w:hint="eastAsia"/>
          <w:bCs/>
          <w:color w:val="000000"/>
          <w:kern w:val="0"/>
          <w:sz w:val="30"/>
          <w:szCs w:val="30"/>
        </w:rPr>
        <w:br w:type="page"/>
      </w:r>
      <w:r w:rsidRPr="00CF5313">
        <w:rPr>
          <w:rFonts w:ascii="黑体" w:eastAsia="黑体" w:hAnsi="黑体" w:cs="宋体" w:hint="eastAsia"/>
          <w:bCs/>
          <w:color w:val="000000"/>
          <w:kern w:val="0"/>
          <w:sz w:val="32"/>
          <w:szCs w:val="32"/>
        </w:rPr>
        <w:lastRenderedPageBreak/>
        <w:t>附件</w:t>
      </w:r>
      <w:r w:rsidRPr="00CF5313">
        <w:rPr>
          <w:rFonts w:ascii="黑体" w:eastAsia="黑体" w:hAnsi="黑体" w:cs="宋体"/>
          <w:bCs/>
          <w:color w:val="000000"/>
          <w:kern w:val="0"/>
          <w:sz w:val="32"/>
          <w:szCs w:val="32"/>
        </w:rPr>
        <w:t>1</w:t>
      </w:r>
    </w:p>
    <w:p w:rsidR="00E16FBC" w:rsidRPr="00CF5313" w:rsidRDefault="00E16FBC" w:rsidP="00CF5313">
      <w:pPr>
        <w:spacing w:line="540" w:lineRule="exact"/>
        <w:rPr>
          <w:rFonts w:ascii="黑体" w:eastAsia="黑体" w:hAnsi="黑体" w:cs="宋体"/>
          <w:bCs/>
          <w:color w:val="000000"/>
          <w:kern w:val="0"/>
          <w:sz w:val="32"/>
          <w:szCs w:val="32"/>
        </w:rPr>
      </w:pPr>
    </w:p>
    <w:p w:rsidR="00CF5313" w:rsidRPr="00CF5313" w:rsidRDefault="00CF5313" w:rsidP="00CF5313">
      <w:pPr>
        <w:widowControl/>
        <w:snapToGrid w:val="0"/>
        <w:spacing w:line="640" w:lineRule="exact"/>
        <w:jc w:val="center"/>
        <w:rPr>
          <w:rFonts w:ascii="方正小标宋简体" w:eastAsia="方正小标宋简体" w:cs="宋体" w:hint="eastAsia"/>
          <w:color w:val="000000"/>
          <w:kern w:val="0"/>
          <w:sz w:val="36"/>
          <w:szCs w:val="44"/>
        </w:rPr>
      </w:pPr>
      <w:r w:rsidRPr="00CF5313">
        <w:rPr>
          <w:rFonts w:ascii="方正小标宋简体" w:eastAsia="方正小标宋简体" w:hAnsi="宋体" w:cs="宋体" w:hint="eastAsia"/>
          <w:color w:val="000000"/>
          <w:kern w:val="0"/>
          <w:sz w:val="36"/>
          <w:szCs w:val="44"/>
        </w:rPr>
        <w:t>湖</w:t>
      </w:r>
      <w:r>
        <w:rPr>
          <w:rFonts w:ascii="方正小标宋简体" w:eastAsia="方正小标宋简体" w:hAnsi="宋体" w:cs="宋体" w:hint="eastAsia"/>
          <w:color w:val="000000"/>
          <w:kern w:val="0"/>
          <w:sz w:val="36"/>
          <w:szCs w:val="44"/>
        </w:rPr>
        <w:t xml:space="preserve"> </w:t>
      </w:r>
      <w:r w:rsidRPr="00CF5313">
        <w:rPr>
          <w:rFonts w:ascii="方正小标宋简体" w:eastAsia="方正小标宋简体" w:hAnsi="宋体" w:cs="宋体" w:hint="eastAsia"/>
          <w:color w:val="000000"/>
          <w:kern w:val="0"/>
          <w:sz w:val="36"/>
          <w:szCs w:val="44"/>
        </w:rPr>
        <w:t>北</w:t>
      </w:r>
      <w:r>
        <w:rPr>
          <w:rFonts w:ascii="方正小标宋简体" w:eastAsia="方正小标宋简体" w:hAnsi="宋体" w:cs="宋体" w:hint="eastAsia"/>
          <w:color w:val="000000"/>
          <w:kern w:val="0"/>
          <w:sz w:val="36"/>
          <w:szCs w:val="44"/>
        </w:rPr>
        <w:t xml:space="preserve"> </w:t>
      </w:r>
      <w:r w:rsidRPr="00CF5313">
        <w:rPr>
          <w:rFonts w:ascii="方正小标宋简体" w:eastAsia="方正小标宋简体" w:hAnsi="宋体" w:cs="宋体" w:hint="eastAsia"/>
          <w:color w:val="000000"/>
          <w:kern w:val="0"/>
          <w:sz w:val="36"/>
          <w:szCs w:val="44"/>
        </w:rPr>
        <w:t>工</w:t>
      </w:r>
      <w:r>
        <w:rPr>
          <w:rFonts w:ascii="方正小标宋简体" w:eastAsia="方正小标宋简体" w:hAnsi="宋体" w:cs="宋体" w:hint="eastAsia"/>
          <w:color w:val="000000"/>
          <w:kern w:val="0"/>
          <w:sz w:val="36"/>
          <w:szCs w:val="44"/>
        </w:rPr>
        <w:t xml:space="preserve"> </w:t>
      </w:r>
      <w:r w:rsidRPr="00CF5313">
        <w:rPr>
          <w:rFonts w:ascii="方正小标宋简体" w:eastAsia="方正小标宋简体" w:hAnsi="宋体" w:cs="宋体" w:hint="eastAsia"/>
          <w:color w:val="000000"/>
          <w:kern w:val="0"/>
          <w:sz w:val="36"/>
          <w:szCs w:val="44"/>
        </w:rPr>
        <w:t>业</w:t>
      </w:r>
      <w:r>
        <w:rPr>
          <w:rFonts w:ascii="方正小标宋简体" w:eastAsia="方正小标宋简体" w:hAnsi="宋体" w:cs="宋体" w:hint="eastAsia"/>
          <w:color w:val="000000"/>
          <w:kern w:val="0"/>
          <w:sz w:val="36"/>
          <w:szCs w:val="44"/>
        </w:rPr>
        <w:t xml:space="preserve"> </w:t>
      </w:r>
      <w:r w:rsidRPr="00CF5313">
        <w:rPr>
          <w:rFonts w:ascii="方正小标宋简体" w:eastAsia="方正小标宋简体" w:hAnsi="宋体" w:cs="宋体" w:hint="eastAsia"/>
          <w:color w:val="000000"/>
          <w:kern w:val="0"/>
          <w:sz w:val="36"/>
          <w:szCs w:val="44"/>
        </w:rPr>
        <w:t>大</w:t>
      </w:r>
      <w:r>
        <w:rPr>
          <w:rFonts w:ascii="方正小标宋简体" w:eastAsia="方正小标宋简体" w:hAnsi="宋体" w:cs="宋体" w:hint="eastAsia"/>
          <w:color w:val="000000"/>
          <w:kern w:val="0"/>
          <w:sz w:val="36"/>
          <w:szCs w:val="44"/>
        </w:rPr>
        <w:t xml:space="preserve"> </w:t>
      </w:r>
      <w:r w:rsidRPr="00CF5313">
        <w:rPr>
          <w:rFonts w:ascii="方正小标宋简体" w:eastAsia="方正小标宋简体" w:hAnsi="宋体" w:cs="宋体" w:hint="eastAsia"/>
          <w:color w:val="000000"/>
          <w:kern w:val="0"/>
          <w:sz w:val="36"/>
          <w:szCs w:val="44"/>
        </w:rPr>
        <w:t>学</w:t>
      </w:r>
    </w:p>
    <w:p w:rsidR="00CF5313" w:rsidRPr="00CF5313" w:rsidRDefault="00CF5313" w:rsidP="00CF5313">
      <w:pPr>
        <w:widowControl/>
        <w:snapToGrid w:val="0"/>
        <w:spacing w:line="640" w:lineRule="exact"/>
        <w:jc w:val="center"/>
        <w:rPr>
          <w:rFonts w:ascii="方正小标宋简体" w:eastAsia="方正小标宋简体" w:cs="宋体" w:hint="eastAsia"/>
          <w:color w:val="000000"/>
          <w:kern w:val="0"/>
          <w:sz w:val="36"/>
          <w:szCs w:val="44"/>
        </w:rPr>
      </w:pPr>
      <w:r w:rsidRPr="00CF5313">
        <w:rPr>
          <w:rFonts w:ascii="方正小标宋简体" w:eastAsia="方正小标宋简体" w:hAnsi="宋体" w:cs="宋体" w:hint="eastAsia"/>
          <w:color w:val="000000"/>
          <w:kern w:val="0"/>
          <w:sz w:val="36"/>
          <w:szCs w:val="44"/>
        </w:rPr>
        <w:t>研究生理论课程考核命题、阅卷及封装工作实施细则</w:t>
      </w:r>
    </w:p>
    <w:p w:rsidR="00CF5313" w:rsidRDefault="00CF5313" w:rsidP="00CF5313">
      <w:pPr>
        <w:spacing w:line="400" w:lineRule="exact"/>
        <w:ind w:firstLineChars="200" w:firstLine="640"/>
        <w:rPr>
          <w:rFonts w:ascii="宋体" w:cs="黑体"/>
          <w:bCs/>
          <w:sz w:val="32"/>
          <w:szCs w:val="32"/>
        </w:rPr>
      </w:pPr>
    </w:p>
    <w:p w:rsidR="00CF5313" w:rsidRPr="00CF5313" w:rsidRDefault="00CF5313" w:rsidP="00CF5313">
      <w:pPr>
        <w:spacing w:line="540" w:lineRule="exact"/>
        <w:ind w:firstLineChars="200" w:firstLine="640"/>
        <w:rPr>
          <w:rFonts w:ascii="黑体" w:eastAsia="黑体" w:hAnsi="黑体" w:cs="黑体" w:hint="eastAsia"/>
          <w:bCs/>
          <w:sz w:val="32"/>
          <w:szCs w:val="32"/>
        </w:rPr>
      </w:pPr>
      <w:r w:rsidRPr="00CF5313">
        <w:rPr>
          <w:rFonts w:ascii="黑体" w:eastAsia="黑体" w:hAnsi="黑体" w:cs="黑体" w:hint="eastAsia"/>
          <w:bCs/>
          <w:sz w:val="32"/>
          <w:szCs w:val="32"/>
        </w:rPr>
        <w:t>一、命题要求</w:t>
      </w:r>
    </w:p>
    <w:p w:rsidR="00CF5313" w:rsidRPr="00CF5313" w:rsidRDefault="00CF5313" w:rsidP="00CF5313">
      <w:pPr>
        <w:spacing w:line="540" w:lineRule="exact"/>
        <w:ind w:firstLineChars="200" w:firstLine="640"/>
        <w:rPr>
          <w:rFonts w:ascii="楷体_GB2312" w:eastAsia="楷体_GB2312" w:cs="仿宋" w:hint="eastAsia"/>
          <w:sz w:val="32"/>
          <w:szCs w:val="32"/>
        </w:rPr>
      </w:pPr>
      <w:r w:rsidRPr="00CF5313">
        <w:rPr>
          <w:rFonts w:ascii="楷体_GB2312" w:eastAsia="楷体_GB2312" w:hAnsi="宋体" w:cs="仿宋" w:hint="eastAsia"/>
          <w:sz w:val="32"/>
          <w:szCs w:val="32"/>
        </w:rPr>
        <w:t>（一）命题组织</w:t>
      </w:r>
    </w:p>
    <w:p w:rsidR="00CF5313" w:rsidRPr="00CF5313" w:rsidRDefault="00CF5313" w:rsidP="00CF5313">
      <w:pPr>
        <w:spacing w:line="540" w:lineRule="exact"/>
        <w:ind w:firstLineChars="200" w:firstLine="640"/>
        <w:rPr>
          <w:rFonts w:ascii="仿宋_GB2312" w:eastAsia="仿宋_GB2312" w:cs="宋体" w:hint="eastAsia"/>
          <w:bCs/>
          <w:color w:val="000000"/>
          <w:kern w:val="0"/>
          <w:sz w:val="32"/>
          <w:szCs w:val="32"/>
        </w:rPr>
      </w:pPr>
      <w:r w:rsidRPr="00CF5313">
        <w:rPr>
          <w:rFonts w:ascii="仿宋_GB2312" w:eastAsia="仿宋_GB2312" w:hAnsi="宋体" w:cs="宋体" w:hint="eastAsia"/>
          <w:bCs/>
          <w:color w:val="000000"/>
          <w:kern w:val="0"/>
          <w:sz w:val="32"/>
          <w:szCs w:val="32"/>
        </w:rPr>
        <w:t>1.试卷命题工作由各学院根据每学期课程教学任务安排组织主讲教师完成。</w:t>
      </w:r>
    </w:p>
    <w:p w:rsidR="00CF5313" w:rsidRPr="00CF5313" w:rsidRDefault="00CF5313" w:rsidP="00CF5313">
      <w:pPr>
        <w:spacing w:line="540" w:lineRule="exact"/>
        <w:ind w:firstLineChars="200" w:firstLine="640"/>
        <w:rPr>
          <w:rFonts w:ascii="仿宋_GB2312" w:eastAsia="仿宋_GB2312" w:cs="仿宋" w:hint="eastAsia"/>
          <w:sz w:val="32"/>
          <w:szCs w:val="32"/>
        </w:rPr>
      </w:pPr>
      <w:r w:rsidRPr="00CF5313">
        <w:rPr>
          <w:rFonts w:ascii="仿宋_GB2312" w:eastAsia="仿宋_GB2312" w:hAnsi="宋体" w:cs="宋体" w:hint="eastAsia"/>
          <w:bCs/>
          <w:color w:val="000000"/>
          <w:kern w:val="0"/>
          <w:sz w:val="32"/>
          <w:szCs w:val="32"/>
        </w:rPr>
        <w:t>2.教师命题应符合教学大纲要求，难易适中，覆盖面较广。</w:t>
      </w:r>
    </w:p>
    <w:p w:rsidR="00CF5313" w:rsidRPr="00CF5313" w:rsidRDefault="00CF5313" w:rsidP="00CF5313">
      <w:pPr>
        <w:spacing w:line="540" w:lineRule="exact"/>
        <w:ind w:firstLineChars="200" w:firstLine="640"/>
        <w:rPr>
          <w:rFonts w:ascii="楷体_GB2312" w:eastAsia="楷体_GB2312" w:hAnsi="宋体" w:cs="仿宋" w:hint="eastAsia"/>
          <w:sz w:val="32"/>
          <w:szCs w:val="32"/>
        </w:rPr>
      </w:pPr>
      <w:r w:rsidRPr="00CF5313">
        <w:rPr>
          <w:rFonts w:ascii="楷体_GB2312" w:eastAsia="楷体_GB2312" w:hAnsi="宋体" w:cs="仿宋" w:hint="eastAsia"/>
          <w:sz w:val="32"/>
          <w:szCs w:val="32"/>
        </w:rPr>
        <w:t>（二）命题原则</w:t>
      </w:r>
    </w:p>
    <w:p w:rsidR="00CF5313" w:rsidRPr="00CF5313" w:rsidRDefault="00CF5313" w:rsidP="00CF5313">
      <w:pPr>
        <w:spacing w:line="540" w:lineRule="exact"/>
        <w:ind w:firstLineChars="200" w:firstLine="640"/>
        <w:rPr>
          <w:rFonts w:ascii="仿宋_GB2312" w:eastAsia="仿宋_GB2312" w:cs="宋体" w:hint="eastAsia"/>
          <w:bCs/>
          <w:color w:val="000000"/>
          <w:kern w:val="0"/>
          <w:sz w:val="32"/>
          <w:szCs w:val="32"/>
        </w:rPr>
      </w:pPr>
      <w:r w:rsidRPr="00CF5313">
        <w:rPr>
          <w:rFonts w:ascii="仿宋_GB2312" w:eastAsia="仿宋_GB2312" w:hAnsi="宋体" w:cs="宋体" w:hint="eastAsia"/>
          <w:bCs/>
          <w:color w:val="000000"/>
          <w:kern w:val="0"/>
          <w:sz w:val="32"/>
          <w:szCs w:val="32"/>
        </w:rPr>
        <w:t>1.考核内容要覆盖教学大纲规定的基本内容，坚持理论与实际相结合的原则，既要反映研究生全面掌握课程内容的程度，又要反映其灵活运用所学知识解决问题的能力。</w:t>
      </w:r>
    </w:p>
    <w:p w:rsidR="00CF5313" w:rsidRPr="00CF5313" w:rsidRDefault="00CF5313" w:rsidP="00CF5313">
      <w:pPr>
        <w:spacing w:line="540" w:lineRule="exact"/>
        <w:ind w:firstLineChars="200" w:firstLine="640"/>
        <w:rPr>
          <w:rFonts w:ascii="仿宋_GB2312" w:eastAsia="仿宋_GB2312" w:cs="宋体" w:hint="eastAsia"/>
          <w:bCs/>
          <w:color w:val="000000"/>
          <w:kern w:val="0"/>
          <w:sz w:val="32"/>
          <w:szCs w:val="32"/>
        </w:rPr>
      </w:pPr>
      <w:r w:rsidRPr="00CF5313">
        <w:rPr>
          <w:rFonts w:ascii="仿宋_GB2312" w:eastAsia="仿宋_GB2312" w:hAnsi="宋体" w:cs="宋体" w:hint="eastAsia"/>
          <w:bCs/>
          <w:color w:val="000000"/>
          <w:kern w:val="0"/>
          <w:sz w:val="32"/>
          <w:szCs w:val="32"/>
        </w:rPr>
        <w:t>2.考核时间为120分钟，试卷总分为100分。试题内容、题量与考核时间要吻合。</w:t>
      </w:r>
    </w:p>
    <w:p w:rsidR="00CF5313" w:rsidRPr="00CF5313" w:rsidRDefault="00CF5313" w:rsidP="00CF5313">
      <w:pPr>
        <w:spacing w:line="540" w:lineRule="exact"/>
        <w:ind w:firstLineChars="200" w:firstLine="640"/>
        <w:rPr>
          <w:rFonts w:ascii="仿宋_GB2312" w:eastAsia="仿宋_GB2312" w:cs="宋体" w:hint="eastAsia"/>
          <w:bCs/>
          <w:color w:val="000000"/>
          <w:kern w:val="0"/>
          <w:sz w:val="32"/>
          <w:szCs w:val="32"/>
        </w:rPr>
      </w:pPr>
      <w:r w:rsidRPr="00CF5313">
        <w:rPr>
          <w:rFonts w:ascii="仿宋_GB2312" w:eastAsia="仿宋_GB2312" w:hAnsi="宋体" w:cs="宋体" w:hint="eastAsia"/>
          <w:bCs/>
          <w:color w:val="000000"/>
          <w:kern w:val="0"/>
          <w:sz w:val="32"/>
          <w:szCs w:val="32"/>
        </w:rPr>
        <w:t>3.试题要有一定的难度和区分度，能使考核成绩基本呈正态分布。</w:t>
      </w:r>
    </w:p>
    <w:p w:rsidR="00CF5313" w:rsidRPr="00CF5313" w:rsidRDefault="00CF5313" w:rsidP="00CF5313">
      <w:pPr>
        <w:spacing w:line="540" w:lineRule="exact"/>
        <w:ind w:firstLineChars="200" w:firstLine="640"/>
        <w:rPr>
          <w:rFonts w:ascii="仿宋_GB2312" w:eastAsia="仿宋_GB2312" w:cs="宋体" w:hint="eastAsia"/>
          <w:bCs/>
          <w:color w:val="000000"/>
          <w:kern w:val="0"/>
          <w:sz w:val="32"/>
          <w:szCs w:val="32"/>
        </w:rPr>
      </w:pPr>
      <w:r w:rsidRPr="00CF5313">
        <w:rPr>
          <w:rFonts w:ascii="仿宋_GB2312" w:eastAsia="仿宋_GB2312" w:hAnsi="宋体" w:cs="宋体" w:hint="eastAsia"/>
          <w:bCs/>
          <w:color w:val="000000"/>
          <w:kern w:val="0"/>
          <w:sz w:val="32"/>
          <w:szCs w:val="32"/>
        </w:rPr>
        <w:t>4.题型要多样化，闭卷考核一般可采用填空题、选择题、判断题、简答题、问答题、计算题、分析题等题型中的若干项；开卷考核题型应以案例分析题、计算题、问答题、论述题等为主。</w:t>
      </w:r>
    </w:p>
    <w:p w:rsidR="00CF5313" w:rsidRPr="00CF5313" w:rsidRDefault="00CF5313" w:rsidP="00CF5313">
      <w:pPr>
        <w:spacing w:line="540" w:lineRule="exact"/>
        <w:ind w:firstLineChars="200" w:firstLine="640"/>
        <w:rPr>
          <w:rFonts w:ascii="仿宋_GB2312" w:eastAsia="仿宋_GB2312" w:cs="宋体" w:hint="eastAsia"/>
          <w:bCs/>
          <w:color w:val="000000"/>
          <w:kern w:val="0"/>
          <w:sz w:val="32"/>
          <w:szCs w:val="32"/>
        </w:rPr>
      </w:pPr>
      <w:r w:rsidRPr="00CF5313">
        <w:rPr>
          <w:rFonts w:ascii="仿宋_GB2312" w:eastAsia="仿宋_GB2312" w:hAnsi="宋体" w:cs="宋体" w:hint="eastAsia"/>
          <w:bCs/>
          <w:color w:val="000000"/>
          <w:kern w:val="0"/>
          <w:sz w:val="32"/>
          <w:szCs w:val="32"/>
        </w:rPr>
        <w:t>5.各个试题要相对独立，不能互给提示。</w:t>
      </w:r>
    </w:p>
    <w:p w:rsidR="00CF5313" w:rsidRPr="00CF5313" w:rsidRDefault="00CF5313" w:rsidP="00CF5313">
      <w:pPr>
        <w:spacing w:line="540" w:lineRule="exact"/>
        <w:ind w:firstLineChars="200" w:firstLine="640"/>
        <w:rPr>
          <w:rFonts w:ascii="仿宋_GB2312" w:eastAsia="仿宋_GB2312" w:cs="宋体" w:hint="eastAsia"/>
          <w:bCs/>
          <w:color w:val="000000"/>
          <w:kern w:val="0"/>
          <w:sz w:val="32"/>
          <w:szCs w:val="32"/>
        </w:rPr>
      </w:pPr>
      <w:r w:rsidRPr="00CF5313">
        <w:rPr>
          <w:rFonts w:ascii="仿宋_GB2312" w:eastAsia="仿宋_GB2312" w:hAnsi="宋体" w:cs="宋体" w:hint="eastAsia"/>
          <w:bCs/>
          <w:color w:val="000000"/>
          <w:kern w:val="0"/>
          <w:sz w:val="32"/>
          <w:szCs w:val="32"/>
        </w:rPr>
        <w:t>6.每道题应标有答对的分数，试题编排总体上做到从易到难，由简到繁。</w:t>
      </w:r>
    </w:p>
    <w:p w:rsidR="00CF5313" w:rsidRPr="00CF5313" w:rsidRDefault="00CF5313" w:rsidP="00CF5313">
      <w:pPr>
        <w:spacing w:line="540" w:lineRule="exact"/>
        <w:ind w:firstLineChars="200" w:firstLine="640"/>
        <w:rPr>
          <w:rFonts w:ascii="仿宋_GB2312" w:eastAsia="仿宋_GB2312" w:cs="宋体" w:hint="eastAsia"/>
          <w:bCs/>
          <w:color w:val="000000"/>
          <w:kern w:val="0"/>
          <w:sz w:val="32"/>
          <w:szCs w:val="32"/>
        </w:rPr>
      </w:pPr>
      <w:r w:rsidRPr="00CF5313">
        <w:rPr>
          <w:rFonts w:ascii="仿宋_GB2312" w:eastAsia="仿宋_GB2312" w:hAnsi="宋体" w:cs="宋体" w:hint="eastAsia"/>
          <w:bCs/>
          <w:color w:val="000000"/>
          <w:kern w:val="0"/>
          <w:sz w:val="32"/>
          <w:szCs w:val="32"/>
        </w:rPr>
        <w:lastRenderedPageBreak/>
        <w:t>7.试卷需采用学校规定的试卷模板（B4纸张大小）设计，选择缩放A4纸张打印即可。试卷要填写相关信息内容：学年度、学期、适用专业、课程名称、试卷类型（闭卷或开卷）等。试题的文字表述要言简意赅、用词恰当、表意确切、不生歧义，标点符号要正确、清楚，插图和标注要清晰易辨，严谨规范。</w:t>
      </w:r>
    </w:p>
    <w:p w:rsidR="00CF5313" w:rsidRPr="00CF5313" w:rsidRDefault="00CF5313" w:rsidP="00CF5313">
      <w:pPr>
        <w:spacing w:line="540" w:lineRule="exact"/>
        <w:ind w:firstLineChars="200" w:firstLine="640"/>
        <w:rPr>
          <w:rFonts w:ascii="楷体_GB2312" w:eastAsia="楷体_GB2312" w:hAnsi="宋体" w:cs="仿宋" w:hint="eastAsia"/>
          <w:sz w:val="32"/>
          <w:szCs w:val="32"/>
        </w:rPr>
      </w:pPr>
      <w:r w:rsidRPr="00CF5313">
        <w:rPr>
          <w:rFonts w:ascii="楷体_GB2312" w:eastAsia="楷体_GB2312" w:hAnsi="宋体" w:cs="仿宋" w:hint="eastAsia"/>
          <w:sz w:val="32"/>
          <w:szCs w:val="32"/>
        </w:rPr>
        <w:t>（三）评分标准</w:t>
      </w:r>
    </w:p>
    <w:p w:rsidR="00CF5313" w:rsidRPr="00CF5313" w:rsidRDefault="00CF5313" w:rsidP="00CF5313">
      <w:pPr>
        <w:spacing w:line="540" w:lineRule="exact"/>
        <w:ind w:firstLineChars="200" w:firstLine="640"/>
        <w:rPr>
          <w:rFonts w:ascii="仿宋_GB2312" w:eastAsia="仿宋_GB2312" w:cs="宋体" w:hint="eastAsia"/>
          <w:bCs/>
          <w:color w:val="000000"/>
          <w:kern w:val="0"/>
          <w:sz w:val="32"/>
          <w:szCs w:val="32"/>
        </w:rPr>
      </w:pPr>
      <w:r w:rsidRPr="00CF5313">
        <w:rPr>
          <w:rFonts w:ascii="仿宋_GB2312" w:eastAsia="仿宋_GB2312" w:hAnsi="宋体" w:cs="宋体" w:hint="eastAsia"/>
          <w:bCs/>
          <w:color w:val="000000"/>
          <w:kern w:val="0"/>
          <w:sz w:val="32"/>
          <w:szCs w:val="32"/>
        </w:rPr>
        <w:t>命题的同时，要制定评分标准和标准答案（客观性试题）或参考答案（主观性试题），以备试卷评阅及存档使用；试题答案要科学、准确、合理、简洁；评分标准要细化到小分，最小的分值为0.5，分值分配要合理。若有不同解答的试题应考虑不同情况，均应给出得分，评分标准标注在答案上。对于主观性试题参考答案要定出若干个分值要点，研究生答题凡提到要点的应给分。</w:t>
      </w:r>
    </w:p>
    <w:p w:rsidR="00CF5313" w:rsidRPr="00CF5313" w:rsidRDefault="00CF5313" w:rsidP="00CF5313">
      <w:pPr>
        <w:spacing w:line="540" w:lineRule="exact"/>
        <w:ind w:firstLineChars="200" w:firstLine="640"/>
        <w:rPr>
          <w:rFonts w:ascii="楷体_GB2312" w:eastAsia="楷体_GB2312" w:hAnsi="宋体" w:cs="仿宋" w:hint="eastAsia"/>
          <w:sz w:val="32"/>
          <w:szCs w:val="32"/>
        </w:rPr>
      </w:pPr>
      <w:r w:rsidRPr="00CF5313">
        <w:rPr>
          <w:rFonts w:ascii="楷体_GB2312" w:eastAsia="楷体_GB2312" w:hAnsi="宋体" w:cs="仿宋" w:hint="eastAsia"/>
          <w:sz w:val="32"/>
          <w:szCs w:val="32"/>
        </w:rPr>
        <w:t>（四）试卷审批</w:t>
      </w:r>
    </w:p>
    <w:p w:rsidR="00CF5313" w:rsidRPr="00CF5313" w:rsidRDefault="00CF5313" w:rsidP="00CF5313">
      <w:pPr>
        <w:spacing w:line="540" w:lineRule="exact"/>
        <w:ind w:firstLineChars="200" w:firstLine="640"/>
        <w:rPr>
          <w:rFonts w:ascii="仿宋_GB2312" w:eastAsia="仿宋_GB2312" w:cs="宋体" w:hint="eastAsia"/>
          <w:bCs/>
          <w:color w:val="000000"/>
          <w:kern w:val="0"/>
          <w:sz w:val="32"/>
          <w:szCs w:val="32"/>
        </w:rPr>
      </w:pPr>
      <w:r w:rsidRPr="00CF5313">
        <w:rPr>
          <w:rFonts w:ascii="仿宋_GB2312" w:eastAsia="仿宋_GB2312" w:hAnsi="宋体" w:cs="宋体" w:hint="eastAsia"/>
          <w:bCs/>
          <w:color w:val="000000"/>
          <w:kern w:val="0"/>
          <w:sz w:val="32"/>
          <w:szCs w:val="32"/>
        </w:rPr>
        <w:t>命题结束后，系主任（课程负责人）、学院分管教学院长要结合课程教学大纲对试卷命题质量（外语课程含听力部分的还须审查听力资料是否完好、备份）逐级进行认真审查，确认无误后，命题人将试卷装入“湖北工业大学研究生考核专用袋”，封口并由系主任（或课程负责人）、分管教学院长共同签字后方可送印。</w:t>
      </w:r>
    </w:p>
    <w:p w:rsidR="00CF5313" w:rsidRPr="00CF5313" w:rsidRDefault="00CF5313" w:rsidP="00CF5313">
      <w:pPr>
        <w:spacing w:line="540" w:lineRule="exact"/>
        <w:ind w:firstLineChars="200" w:firstLine="640"/>
        <w:rPr>
          <w:rFonts w:ascii="黑体" w:eastAsia="黑体" w:hAnsi="黑体" w:cs="黑体" w:hint="eastAsia"/>
          <w:bCs/>
          <w:sz w:val="32"/>
          <w:szCs w:val="32"/>
        </w:rPr>
      </w:pPr>
      <w:r w:rsidRPr="00CF5313">
        <w:rPr>
          <w:rFonts w:ascii="黑体" w:eastAsia="黑体" w:hAnsi="黑体" w:cs="黑体" w:hint="eastAsia"/>
          <w:bCs/>
          <w:sz w:val="32"/>
          <w:szCs w:val="32"/>
        </w:rPr>
        <w:t>二、阅卷要求</w:t>
      </w:r>
    </w:p>
    <w:p w:rsidR="00CF5313" w:rsidRPr="00CF5313" w:rsidRDefault="00CF5313" w:rsidP="00CF5313">
      <w:pPr>
        <w:spacing w:line="540" w:lineRule="exact"/>
        <w:ind w:firstLineChars="200" w:firstLine="640"/>
        <w:rPr>
          <w:rFonts w:ascii="楷体_GB2312" w:eastAsia="楷体_GB2312" w:hAnsi="宋体" w:cs="仿宋" w:hint="eastAsia"/>
          <w:sz w:val="32"/>
          <w:szCs w:val="32"/>
        </w:rPr>
      </w:pPr>
      <w:r w:rsidRPr="00CF5313">
        <w:rPr>
          <w:rFonts w:ascii="楷体_GB2312" w:eastAsia="楷体_GB2312" w:hAnsi="宋体" w:cs="仿宋" w:hint="eastAsia"/>
          <w:sz w:val="32"/>
          <w:szCs w:val="32"/>
        </w:rPr>
        <w:t>（一）阅卷教师要严格依据评分标准和标准答案注明各小题分值，简答题、论述题、综合型试题或计算题须注明每一步分值。</w:t>
      </w:r>
    </w:p>
    <w:p w:rsidR="00CF5313" w:rsidRPr="00CF5313" w:rsidRDefault="00CF5313" w:rsidP="00CF5313">
      <w:pPr>
        <w:spacing w:line="540" w:lineRule="exact"/>
        <w:ind w:firstLineChars="200" w:firstLine="640"/>
        <w:rPr>
          <w:rFonts w:ascii="楷体_GB2312" w:eastAsia="楷体_GB2312" w:hAnsi="宋体" w:cs="仿宋" w:hint="eastAsia"/>
          <w:sz w:val="32"/>
          <w:szCs w:val="32"/>
        </w:rPr>
      </w:pPr>
      <w:r w:rsidRPr="00CF5313">
        <w:rPr>
          <w:rFonts w:ascii="楷体_GB2312" w:eastAsia="楷体_GB2312" w:hAnsi="宋体" w:cs="仿宋" w:hint="eastAsia"/>
          <w:sz w:val="32"/>
          <w:szCs w:val="32"/>
        </w:rPr>
        <w:t>（二）对论文或调研报告的阅卷要按照文稿格式、题目、摘要、关键词、正文等方面的评分标准进行分项计分。</w:t>
      </w:r>
    </w:p>
    <w:p w:rsidR="00CF5313" w:rsidRPr="00CF5313" w:rsidRDefault="00CF5313" w:rsidP="00CF5313">
      <w:pPr>
        <w:spacing w:line="540" w:lineRule="exact"/>
        <w:ind w:firstLineChars="200" w:firstLine="640"/>
        <w:rPr>
          <w:rFonts w:ascii="楷体_GB2312" w:eastAsia="楷体_GB2312" w:hAnsi="宋体" w:cs="仿宋" w:hint="eastAsia"/>
          <w:sz w:val="32"/>
          <w:szCs w:val="32"/>
        </w:rPr>
      </w:pPr>
      <w:r w:rsidRPr="00CF5313">
        <w:rPr>
          <w:rFonts w:ascii="楷体_GB2312" w:eastAsia="楷体_GB2312" w:hAnsi="宋体" w:cs="仿宋" w:hint="eastAsia"/>
          <w:sz w:val="32"/>
          <w:szCs w:val="32"/>
        </w:rPr>
        <w:t>（三）试卷评阅：</w:t>
      </w:r>
    </w:p>
    <w:p w:rsidR="00CF5313" w:rsidRPr="00CF5313" w:rsidRDefault="00CF5313" w:rsidP="00CF5313">
      <w:pPr>
        <w:spacing w:line="540" w:lineRule="exact"/>
        <w:ind w:firstLineChars="200" w:firstLine="640"/>
        <w:rPr>
          <w:rFonts w:ascii="仿宋_GB2312" w:eastAsia="仿宋_GB2312" w:cs="宋体" w:hint="eastAsia"/>
          <w:bCs/>
          <w:color w:val="000000"/>
          <w:kern w:val="0"/>
          <w:sz w:val="32"/>
          <w:szCs w:val="32"/>
        </w:rPr>
      </w:pPr>
      <w:r w:rsidRPr="00CF5313">
        <w:rPr>
          <w:rFonts w:ascii="仿宋_GB2312" w:eastAsia="仿宋_GB2312" w:hAnsi="宋体" w:cs="宋体" w:hint="eastAsia"/>
          <w:bCs/>
          <w:color w:val="000000"/>
          <w:kern w:val="0"/>
          <w:sz w:val="32"/>
          <w:szCs w:val="32"/>
        </w:rPr>
        <w:lastRenderedPageBreak/>
        <w:t>1.试卷评阅一律使用红色笔。</w:t>
      </w:r>
    </w:p>
    <w:p w:rsidR="00CF5313" w:rsidRPr="00CF5313" w:rsidRDefault="00CF5313" w:rsidP="00CF5313">
      <w:pPr>
        <w:spacing w:line="540" w:lineRule="exact"/>
        <w:ind w:firstLineChars="200" w:firstLine="640"/>
        <w:rPr>
          <w:rFonts w:ascii="仿宋_GB2312" w:eastAsia="仿宋_GB2312" w:cs="宋体" w:hint="eastAsia"/>
          <w:bCs/>
          <w:color w:val="000000"/>
          <w:kern w:val="0"/>
          <w:sz w:val="32"/>
          <w:szCs w:val="32"/>
        </w:rPr>
      </w:pPr>
      <w:r w:rsidRPr="00CF5313">
        <w:rPr>
          <w:rFonts w:ascii="仿宋_GB2312" w:eastAsia="仿宋_GB2312" w:hAnsi="宋体" w:cs="宋体" w:hint="eastAsia"/>
          <w:bCs/>
          <w:color w:val="000000"/>
          <w:kern w:val="0"/>
          <w:sz w:val="32"/>
          <w:szCs w:val="32"/>
        </w:rPr>
        <w:t>2.命题教师负责准备评分标准和标准答案，并分发至阅卷教师。</w:t>
      </w:r>
    </w:p>
    <w:p w:rsidR="00CF5313" w:rsidRPr="00CF5313" w:rsidRDefault="00CF5313" w:rsidP="00CF5313">
      <w:pPr>
        <w:spacing w:line="540" w:lineRule="exact"/>
        <w:ind w:firstLineChars="200" w:firstLine="640"/>
        <w:rPr>
          <w:rFonts w:ascii="仿宋_GB2312" w:eastAsia="仿宋_GB2312" w:cs="宋体" w:hint="eastAsia"/>
          <w:bCs/>
          <w:color w:val="000000"/>
          <w:kern w:val="0"/>
          <w:sz w:val="32"/>
          <w:szCs w:val="32"/>
        </w:rPr>
      </w:pPr>
      <w:r w:rsidRPr="00CF5313">
        <w:rPr>
          <w:rFonts w:ascii="仿宋_GB2312" w:eastAsia="仿宋_GB2312" w:hAnsi="宋体" w:cs="宋体" w:hint="eastAsia"/>
          <w:bCs/>
          <w:color w:val="000000"/>
          <w:kern w:val="0"/>
          <w:sz w:val="32"/>
          <w:szCs w:val="32"/>
        </w:rPr>
        <w:t>3.批阅标记需规范，每题只记得分、不记扣分，完全答对的划“√”，部分答对可划“</w:t>
      </w:r>
      <w:r w:rsidRPr="00CF5313">
        <w:rPr>
          <w:rFonts w:ascii="微软雅黑" w:eastAsia="微软雅黑" w:hAnsi="微软雅黑" w:cs="微软雅黑" w:hint="eastAsia"/>
          <w:color w:val="333333"/>
          <w:sz w:val="32"/>
          <w:szCs w:val="32"/>
          <w:shd w:val="clear" w:color="auto" w:fill="FFFFFF"/>
        </w:rPr>
        <w:t>乄</w:t>
      </w:r>
      <w:r w:rsidRPr="00CF5313">
        <w:rPr>
          <w:rFonts w:ascii="仿宋_GB2312" w:eastAsia="仿宋_GB2312" w:hAnsi="宋体" w:cs="宋体" w:hint="eastAsia"/>
          <w:bCs/>
          <w:color w:val="000000"/>
          <w:kern w:val="0"/>
          <w:sz w:val="32"/>
          <w:szCs w:val="32"/>
        </w:rPr>
        <w:t>”</w:t>
      </w:r>
      <w:r w:rsidRPr="00CF5313">
        <w:rPr>
          <w:rFonts w:ascii="仿宋_GB2312" w:eastAsia="仿宋_GB2312" w:cs="宋体" w:hint="eastAsia"/>
          <w:bCs/>
          <w:color w:val="000000"/>
          <w:kern w:val="0"/>
          <w:sz w:val="32"/>
          <w:szCs w:val="32"/>
        </w:rPr>
        <w:t>,</w:t>
      </w:r>
      <w:r w:rsidRPr="00CF5313">
        <w:rPr>
          <w:rFonts w:ascii="仿宋_GB2312" w:eastAsia="仿宋_GB2312" w:hAnsi="宋体" w:cs="宋体" w:hint="eastAsia"/>
          <w:bCs/>
          <w:color w:val="000000"/>
          <w:kern w:val="0"/>
          <w:sz w:val="32"/>
          <w:szCs w:val="32"/>
        </w:rPr>
        <w:t>完全答错或不答的划“×”。不得出现减分及“</w:t>
      </w:r>
      <w:r w:rsidRPr="00CF5313">
        <w:rPr>
          <w:rFonts w:ascii="仿宋_GB2312" w:eastAsia="仿宋_GB2312" w:cs="宋体" w:hint="eastAsia"/>
          <w:bCs/>
          <w:color w:val="000000"/>
          <w:kern w:val="0"/>
          <w:sz w:val="32"/>
          <w:szCs w:val="32"/>
        </w:rPr>
        <w:t>-</w:t>
      </w:r>
      <w:r w:rsidRPr="00CF5313">
        <w:rPr>
          <w:rFonts w:ascii="仿宋_GB2312" w:eastAsia="仿宋_GB2312" w:hAnsi="宋体" w:cs="宋体" w:hint="eastAsia"/>
          <w:bCs/>
          <w:color w:val="000000"/>
          <w:kern w:val="0"/>
          <w:sz w:val="32"/>
          <w:szCs w:val="32"/>
        </w:rPr>
        <w:t>”号、画圈等不规范评阅形式。</w:t>
      </w:r>
    </w:p>
    <w:p w:rsidR="00CF5313" w:rsidRPr="00CF5313" w:rsidRDefault="00CF5313" w:rsidP="00CF5313">
      <w:pPr>
        <w:spacing w:line="540" w:lineRule="exact"/>
        <w:ind w:firstLineChars="200" w:firstLine="640"/>
        <w:rPr>
          <w:rFonts w:ascii="仿宋_GB2312" w:eastAsia="仿宋_GB2312" w:cs="宋体" w:hint="eastAsia"/>
          <w:bCs/>
          <w:color w:val="000000"/>
          <w:kern w:val="0"/>
          <w:sz w:val="32"/>
          <w:szCs w:val="32"/>
        </w:rPr>
      </w:pPr>
      <w:r w:rsidRPr="00CF5313">
        <w:rPr>
          <w:rFonts w:ascii="仿宋_GB2312" w:eastAsia="仿宋_GB2312" w:hAnsi="宋体" w:cs="宋体" w:hint="eastAsia"/>
          <w:bCs/>
          <w:color w:val="000000"/>
          <w:kern w:val="0"/>
          <w:sz w:val="32"/>
          <w:szCs w:val="32"/>
        </w:rPr>
        <w:t>4.大题的得分写在试卷题首“得分”栏中，各试题还须由对应阅卷教师签名。小题的得分写在小题题号前面。完全答错或未答者记</w:t>
      </w:r>
      <w:r w:rsidRPr="00CF5313">
        <w:rPr>
          <w:rFonts w:ascii="仿宋_GB2312" w:eastAsia="仿宋_GB2312" w:cs="宋体" w:hint="eastAsia"/>
          <w:bCs/>
          <w:color w:val="000000"/>
          <w:kern w:val="0"/>
          <w:sz w:val="32"/>
          <w:szCs w:val="32"/>
        </w:rPr>
        <w:t>0</w:t>
      </w:r>
      <w:r w:rsidRPr="00CF5313">
        <w:rPr>
          <w:rFonts w:ascii="仿宋_GB2312" w:eastAsia="仿宋_GB2312" w:hAnsi="宋体" w:cs="宋体" w:hint="eastAsia"/>
          <w:bCs/>
          <w:color w:val="000000"/>
          <w:kern w:val="0"/>
          <w:sz w:val="32"/>
          <w:szCs w:val="32"/>
        </w:rPr>
        <w:t>分。</w:t>
      </w:r>
    </w:p>
    <w:p w:rsidR="00CF5313" w:rsidRPr="00CF5313" w:rsidRDefault="00CF5313" w:rsidP="00CF5313">
      <w:pPr>
        <w:spacing w:line="540" w:lineRule="exact"/>
        <w:ind w:firstLineChars="200" w:firstLine="640"/>
        <w:rPr>
          <w:rFonts w:ascii="仿宋_GB2312" w:eastAsia="仿宋_GB2312" w:cs="宋体" w:hint="eastAsia"/>
          <w:bCs/>
          <w:color w:val="000000"/>
          <w:kern w:val="0"/>
          <w:sz w:val="32"/>
          <w:szCs w:val="32"/>
        </w:rPr>
      </w:pPr>
      <w:r w:rsidRPr="00CF5313">
        <w:rPr>
          <w:rFonts w:ascii="仿宋_GB2312" w:eastAsia="仿宋_GB2312" w:hAnsi="宋体" w:cs="宋体" w:hint="eastAsia"/>
          <w:bCs/>
          <w:color w:val="000000"/>
          <w:kern w:val="0"/>
          <w:sz w:val="32"/>
          <w:szCs w:val="32"/>
        </w:rPr>
        <w:t>5.简答题、论述题、综合性试题或计算题等有分步骤的必须根据标准答案在该题答案各要点处标出要点得分，最后再在本题的前面将得分汇总。</w:t>
      </w:r>
    </w:p>
    <w:p w:rsidR="00CF5313" w:rsidRPr="00CF5313" w:rsidRDefault="00CF5313" w:rsidP="00CF5313">
      <w:pPr>
        <w:spacing w:line="540" w:lineRule="exact"/>
        <w:ind w:firstLineChars="200" w:firstLine="640"/>
        <w:rPr>
          <w:rFonts w:ascii="仿宋_GB2312" w:eastAsia="仿宋_GB2312" w:cs="宋体" w:hint="eastAsia"/>
          <w:bCs/>
          <w:color w:val="000000"/>
          <w:kern w:val="0"/>
          <w:sz w:val="32"/>
          <w:szCs w:val="32"/>
        </w:rPr>
      </w:pPr>
      <w:r w:rsidRPr="00CF5313">
        <w:rPr>
          <w:rFonts w:ascii="仿宋_GB2312" w:eastAsia="仿宋_GB2312" w:hAnsi="宋体" w:cs="宋体" w:hint="eastAsia"/>
          <w:bCs/>
          <w:color w:val="000000"/>
          <w:kern w:val="0"/>
          <w:sz w:val="32"/>
          <w:szCs w:val="32"/>
        </w:rPr>
        <w:t>6.记分数字必须工整、清楚、准确，严禁涂抹和随意给分，涂改须阅卷人签名。</w:t>
      </w:r>
    </w:p>
    <w:p w:rsidR="00CF5313" w:rsidRPr="00CF5313" w:rsidRDefault="00CF5313" w:rsidP="00CF5313">
      <w:pPr>
        <w:spacing w:line="540" w:lineRule="exact"/>
        <w:ind w:firstLineChars="190" w:firstLine="608"/>
        <w:rPr>
          <w:rFonts w:ascii="仿宋_GB2312" w:eastAsia="仿宋_GB2312" w:cs="宋体" w:hint="eastAsia"/>
          <w:bCs/>
          <w:color w:val="000000"/>
          <w:kern w:val="0"/>
          <w:sz w:val="32"/>
          <w:szCs w:val="32"/>
        </w:rPr>
      </w:pPr>
      <w:r w:rsidRPr="00CF5313">
        <w:rPr>
          <w:rFonts w:ascii="仿宋_GB2312" w:eastAsia="仿宋_GB2312" w:hAnsi="宋体" w:cs="宋体" w:hint="eastAsia"/>
          <w:bCs/>
          <w:color w:val="000000"/>
          <w:kern w:val="0"/>
          <w:sz w:val="32"/>
          <w:szCs w:val="32"/>
        </w:rPr>
        <w:t>试卷必须进行复核，复核人负责检查阅卷教师是否严格按照评分标准等要求评分；各大题得分是否与各小题合计一致；检查是否有漏批、错批的试题。</w:t>
      </w:r>
    </w:p>
    <w:p w:rsidR="00CF5313" w:rsidRPr="00CF5313" w:rsidRDefault="00CF5313" w:rsidP="00CF5313">
      <w:pPr>
        <w:spacing w:line="540" w:lineRule="exact"/>
        <w:ind w:firstLineChars="200" w:firstLine="640"/>
        <w:rPr>
          <w:rFonts w:ascii="仿宋_GB2312" w:eastAsia="仿宋_GB2312" w:cs="宋体" w:hint="eastAsia"/>
          <w:bCs/>
          <w:color w:val="000000"/>
          <w:kern w:val="0"/>
          <w:sz w:val="32"/>
          <w:szCs w:val="32"/>
        </w:rPr>
      </w:pPr>
      <w:r w:rsidRPr="00CF5313">
        <w:rPr>
          <w:rFonts w:ascii="楷体_GB2312" w:eastAsia="楷体_GB2312" w:hAnsi="宋体" w:cs="仿宋" w:hint="eastAsia"/>
          <w:sz w:val="32"/>
          <w:szCs w:val="32"/>
        </w:rPr>
        <w:t>（五）审核时，若发现阅卷教师有漏批、错批或在掌握标准方面和评阅规范上有不当之处，应及时予以纠正。</w:t>
      </w:r>
      <w:r w:rsidRPr="00CF5313">
        <w:rPr>
          <w:rFonts w:ascii="仿宋_GB2312" w:eastAsia="仿宋_GB2312" w:hAnsi="宋体" w:cs="宋体" w:hint="eastAsia"/>
          <w:bCs/>
          <w:color w:val="000000"/>
          <w:kern w:val="0"/>
          <w:sz w:val="32"/>
          <w:szCs w:val="32"/>
        </w:rPr>
        <w:t>试卷若出现成绩改动现象，必须由阅卷教师、系主任（课程负责人）共同签字确认。若最后统计总成绩有改动，必须由阅卷人、复核人、系主任（课程负责人）共同签名确认，最终报研究生院审批备案。</w:t>
      </w:r>
    </w:p>
    <w:p w:rsidR="00CF5313" w:rsidRPr="00CF5313" w:rsidRDefault="00CF5313" w:rsidP="00CF5313">
      <w:pPr>
        <w:spacing w:line="540" w:lineRule="exact"/>
        <w:ind w:firstLineChars="200" w:firstLine="640"/>
        <w:rPr>
          <w:rFonts w:ascii="楷体_GB2312" w:eastAsia="楷体_GB2312" w:hAnsi="宋体" w:cs="仿宋" w:hint="eastAsia"/>
          <w:sz w:val="32"/>
          <w:szCs w:val="32"/>
        </w:rPr>
      </w:pPr>
      <w:r w:rsidRPr="00CF5313">
        <w:rPr>
          <w:rFonts w:ascii="楷体_GB2312" w:eastAsia="楷体_GB2312" w:hAnsi="宋体" w:cs="仿宋" w:hint="eastAsia"/>
          <w:sz w:val="32"/>
          <w:szCs w:val="32"/>
        </w:rPr>
        <w:t>（六）试卷批阅过程中的阅卷人、复核人必须在试卷相应位置工整签名。</w:t>
      </w:r>
    </w:p>
    <w:p w:rsidR="00CF5313" w:rsidRPr="00CF5313" w:rsidRDefault="00CF5313" w:rsidP="00CF5313">
      <w:pPr>
        <w:spacing w:line="540" w:lineRule="exact"/>
        <w:ind w:firstLineChars="200" w:firstLine="640"/>
        <w:rPr>
          <w:rFonts w:ascii="楷体_GB2312" w:eastAsia="楷体_GB2312" w:hAnsi="宋体" w:cs="仿宋" w:hint="eastAsia"/>
          <w:sz w:val="32"/>
          <w:szCs w:val="32"/>
        </w:rPr>
      </w:pPr>
      <w:r w:rsidRPr="00CF5313">
        <w:rPr>
          <w:rFonts w:ascii="楷体_GB2312" w:eastAsia="楷体_GB2312" w:hAnsi="宋体" w:cs="仿宋" w:hint="eastAsia"/>
          <w:sz w:val="32"/>
          <w:szCs w:val="32"/>
        </w:rPr>
        <w:lastRenderedPageBreak/>
        <w:t>（七）阅卷完成后，各学院督促主讲教师及时、细致、准确地将成绩录入研究生信息管理系统，方便研究生查询。</w:t>
      </w:r>
    </w:p>
    <w:p w:rsidR="00CF5313" w:rsidRPr="00CF5313" w:rsidRDefault="00CF5313" w:rsidP="00CF5313">
      <w:pPr>
        <w:spacing w:line="540" w:lineRule="exact"/>
        <w:ind w:firstLineChars="200" w:firstLine="640"/>
        <w:rPr>
          <w:rFonts w:ascii="黑体" w:eastAsia="黑体" w:hAnsi="黑体" w:cs="黑体" w:hint="eastAsia"/>
          <w:bCs/>
          <w:sz w:val="32"/>
          <w:szCs w:val="32"/>
        </w:rPr>
      </w:pPr>
      <w:r w:rsidRPr="00CF5313">
        <w:rPr>
          <w:rFonts w:ascii="黑体" w:eastAsia="黑体" w:hAnsi="黑体" w:cs="黑体" w:hint="eastAsia"/>
          <w:bCs/>
          <w:sz w:val="32"/>
          <w:szCs w:val="32"/>
        </w:rPr>
        <w:t>三、课程教学总结</w:t>
      </w:r>
    </w:p>
    <w:p w:rsidR="00CF5313" w:rsidRPr="00CF5313" w:rsidRDefault="00CF5313" w:rsidP="00CF5313">
      <w:pPr>
        <w:spacing w:line="540" w:lineRule="exact"/>
        <w:ind w:firstLineChars="200" w:firstLine="640"/>
        <w:rPr>
          <w:rFonts w:ascii="仿宋_GB2312" w:eastAsia="仿宋_GB2312" w:cs="宋体" w:hint="eastAsia"/>
          <w:bCs/>
          <w:color w:val="000000"/>
          <w:kern w:val="0"/>
          <w:sz w:val="32"/>
          <w:szCs w:val="32"/>
        </w:rPr>
      </w:pPr>
      <w:r w:rsidRPr="00CF5313">
        <w:rPr>
          <w:rFonts w:ascii="仿宋_GB2312" w:eastAsia="仿宋_GB2312" w:hAnsi="宋体" w:cs="宋体" w:hint="eastAsia"/>
          <w:bCs/>
          <w:color w:val="000000"/>
          <w:kern w:val="0"/>
          <w:sz w:val="32"/>
          <w:szCs w:val="32"/>
        </w:rPr>
        <w:t>每学期正常开设的相应课程教师须认真填写《湖北工业大学研究生课程教学总结》，全面深入分析教学过程中存在的问题，及时进行成绩分析和教学反思，研究制定切实有效的整改措施，促进教学持续改进。教学总结材料要求统一封装归档。</w:t>
      </w:r>
    </w:p>
    <w:p w:rsidR="00CF5313" w:rsidRPr="00CF5313" w:rsidRDefault="00CF5313" w:rsidP="00CF5313">
      <w:pPr>
        <w:spacing w:line="540" w:lineRule="exact"/>
        <w:ind w:firstLineChars="200" w:firstLine="640"/>
        <w:rPr>
          <w:rFonts w:ascii="黑体" w:eastAsia="黑体" w:hAnsi="黑体" w:cs="黑体" w:hint="eastAsia"/>
          <w:bCs/>
          <w:sz w:val="32"/>
          <w:szCs w:val="32"/>
        </w:rPr>
      </w:pPr>
      <w:r w:rsidRPr="00CF5313">
        <w:rPr>
          <w:rFonts w:ascii="黑体" w:eastAsia="黑体" w:hAnsi="黑体" w:cs="黑体" w:hint="eastAsia"/>
          <w:bCs/>
          <w:sz w:val="32"/>
          <w:szCs w:val="32"/>
        </w:rPr>
        <w:t>四、考核材料封装与存档</w:t>
      </w:r>
    </w:p>
    <w:p w:rsidR="00CF5313" w:rsidRPr="00CF5313" w:rsidRDefault="00CF5313" w:rsidP="00CF5313">
      <w:pPr>
        <w:spacing w:line="540" w:lineRule="exact"/>
        <w:ind w:firstLineChars="200" w:firstLine="640"/>
        <w:rPr>
          <w:rFonts w:ascii="楷体_GB2312" w:eastAsia="楷体_GB2312" w:hAnsi="宋体" w:cs="仿宋" w:hint="eastAsia"/>
          <w:sz w:val="32"/>
          <w:szCs w:val="32"/>
        </w:rPr>
      </w:pPr>
      <w:r w:rsidRPr="00CF5313">
        <w:rPr>
          <w:rFonts w:ascii="楷体_GB2312" w:eastAsia="楷体_GB2312" w:hAnsi="宋体" w:cs="仿宋" w:hint="eastAsia"/>
          <w:sz w:val="32"/>
          <w:szCs w:val="32"/>
        </w:rPr>
        <w:t>（一）试卷装订</w:t>
      </w:r>
    </w:p>
    <w:p w:rsidR="00CF5313" w:rsidRPr="00CF5313" w:rsidRDefault="00CF5313" w:rsidP="00CF5313">
      <w:pPr>
        <w:spacing w:line="540" w:lineRule="exact"/>
        <w:ind w:firstLineChars="200" w:firstLine="640"/>
        <w:rPr>
          <w:rFonts w:ascii="仿宋_GB2312" w:eastAsia="仿宋_GB2312" w:cs="宋体" w:hint="eastAsia"/>
          <w:bCs/>
          <w:color w:val="000000"/>
          <w:kern w:val="0"/>
          <w:sz w:val="32"/>
          <w:szCs w:val="32"/>
        </w:rPr>
      </w:pPr>
      <w:r w:rsidRPr="00CF5313">
        <w:rPr>
          <w:rFonts w:ascii="仿宋_GB2312" w:eastAsia="仿宋_GB2312" w:hAnsi="宋体" w:cs="宋体" w:hint="eastAsia"/>
          <w:bCs/>
          <w:color w:val="000000"/>
          <w:kern w:val="0"/>
          <w:sz w:val="32"/>
          <w:szCs w:val="32"/>
        </w:rPr>
        <w:t>1.所有课程考核材料要求统一装袋，研究生论文若存在多个研究生合作完成的情况，须注明每人所承担的内容。各类考核试卷装订顺序及要求如下图所示：</w:t>
      </w:r>
    </w:p>
    <w:p w:rsidR="00CF5313" w:rsidRPr="00CF5313" w:rsidRDefault="00CF5313" w:rsidP="00CF5313">
      <w:pPr>
        <w:spacing w:line="540" w:lineRule="exact"/>
        <w:ind w:firstLineChars="200" w:firstLine="640"/>
        <w:jc w:val="center"/>
        <w:rPr>
          <w:rFonts w:ascii="仿宋_GB2312" w:eastAsia="仿宋_GB2312" w:cs="宋体" w:hint="eastAsia"/>
          <w:kern w:val="0"/>
          <w:sz w:val="32"/>
          <w:szCs w:val="32"/>
        </w:rPr>
      </w:pPr>
      <w:r w:rsidRPr="00CF5313">
        <w:rPr>
          <w:rFonts w:ascii="仿宋_GB2312" w:eastAsia="仿宋_GB2312" w:hAnsi="宋体" w:cs="宋体" w:hint="eastAsia"/>
          <w:bCs/>
          <w:color w:val="000000"/>
          <w:kern w:val="0"/>
          <w:sz w:val="32"/>
          <w:szCs w:val="32"/>
        </w:rPr>
        <w:t>图1  笔试试卷装订顺序</w:t>
      </w:r>
    </w:p>
    <w:p w:rsidR="00CF5313" w:rsidRDefault="00CF5313" w:rsidP="00CF5313">
      <w:pPr>
        <w:widowControl/>
        <w:jc w:val="left"/>
        <w:rPr>
          <w:rFonts w:ascii="宋体" w:cs="宋体"/>
          <w:kern w:val="0"/>
          <w:sz w:val="28"/>
          <w:szCs w:val="28"/>
        </w:rPr>
      </w:pPr>
      <w:r>
        <w:rPr>
          <w:rFonts w:ascii="宋体" w:cs="宋体"/>
          <w:noProof/>
          <w:kern w:val="0"/>
          <w:sz w:val="28"/>
          <w:szCs w:val="28"/>
        </w:rPr>
        <w:drawing>
          <wp:inline distT="0" distB="0" distL="0" distR="0">
            <wp:extent cx="5723890" cy="967740"/>
            <wp:effectExtent l="0" t="0" r="0" b="0"/>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3890" cy="967740"/>
                    </a:xfrm>
                    <a:prstGeom prst="rect">
                      <a:avLst/>
                    </a:prstGeom>
                    <a:noFill/>
                    <a:ln>
                      <a:noFill/>
                    </a:ln>
                  </pic:spPr>
                </pic:pic>
              </a:graphicData>
            </a:graphic>
          </wp:inline>
        </w:drawing>
      </w:r>
    </w:p>
    <w:p w:rsidR="00CF5313" w:rsidRPr="00CF5313" w:rsidRDefault="00CF5313" w:rsidP="00CF5313">
      <w:pPr>
        <w:spacing w:line="540" w:lineRule="exact"/>
        <w:ind w:firstLineChars="200" w:firstLine="640"/>
        <w:jc w:val="center"/>
        <w:rPr>
          <w:rFonts w:ascii="仿宋_GB2312" w:eastAsia="仿宋_GB2312" w:cs="宋体"/>
          <w:bCs/>
          <w:color w:val="000000"/>
          <w:kern w:val="0"/>
          <w:sz w:val="32"/>
          <w:szCs w:val="32"/>
        </w:rPr>
      </w:pPr>
      <w:r w:rsidRPr="00CF5313">
        <w:rPr>
          <w:rFonts w:ascii="仿宋_GB2312" w:eastAsia="仿宋_GB2312" w:cs="宋体" w:hint="eastAsia"/>
          <w:bCs/>
          <w:color w:val="000000"/>
          <w:kern w:val="0"/>
          <w:sz w:val="32"/>
          <w:szCs w:val="32"/>
        </w:rPr>
        <w:t>图</w:t>
      </w:r>
      <w:r w:rsidRPr="00CF5313">
        <w:rPr>
          <w:rFonts w:ascii="仿宋_GB2312" w:eastAsia="仿宋_GB2312" w:cs="宋体"/>
          <w:bCs/>
          <w:color w:val="000000"/>
          <w:kern w:val="0"/>
          <w:sz w:val="32"/>
          <w:szCs w:val="32"/>
        </w:rPr>
        <w:t xml:space="preserve">2  </w:t>
      </w:r>
      <w:r w:rsidRPr="00CF5313">
        <w:rPr>
          <w:rFonts w:ascii="仿宋_GB2312" w:eastAsia="仿宋_GB2312" w:cs="宋体" w:hint="eastAsia"/>
          <w:bCs/>
          <w:color w:val="000000"/>
          <w:kern w:val="0"/>
          <w:sz w:val="32"/>
          <w:szCs w:val="32"/>
        </w:rPr>
        <w:t>论文试卷装订顺序</w:t>
      </w:r>
    </w:p>
    <w:p w:rsidR="00CF5313" w:rsidRDefault="00CF5313" w:rsidP="00CF5313">
      <w:pPr>
        <w:rPr>
          <w:rFonts w:ascii="宋体" w:cs="宋体"/>
          <w:bCs/>
          <w:color w:val="000000"/>
          <w:kern w:val="0"/>
          <w:sz w:val="28"/>
          <w:szCs w:val="28"/>
        </w:rPr>
      </w:pPr>
      <w:r>
        <w:rPr>
          <w:rFonts w:ascii="宋体" w:hAnsi="宋体" w:cs="宋体"/>
          <w:bCs/>
          <w:noProof/>
          <w:color w:val="000000"/>
          <w:kern w:val="0"/>
          <w:sz w:val="28"/>
          <w:szCs w:val="28"/>
        </w:rPr>
        <w:drawing>
          <wp:inline distT="0" distB="0" distL="0" distR="0">
            <wp:extent cx="5723890" cy="848360"/>
            <wp:effectExtent l="0" t="0" r="0" b="0"/>
            <wp:docPr id="1"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3890" cy="848360"/>
                    </a:xfrm>
                    <a:prstGeom prst="rect">
                      <a:avLst/>
                    </a:prstGeom>
                    <a:noFill/>
                    <a:ln>
                      <a:noFill/>
                    </a:ln>
                  </pic:spPr>
                </pic:pic>
              </a:graphicData>
            </a:graphic>
          </wp:inline>
        </w:drawing>
      </w:r>
    </w:p>
    <w:p w:rsidR="00CF5313" w:rsidRPr="00CF5313" w:rsidRDefault="00CF5313" w:rsidP="00CF5313">
      <w:pPr>
        <w:spacing w:line="540" w:lineRule="exact"/>
        <w:ind w:firstLineChars="200" w:firstLine="640"/>
        <w:rPr>
          <w:rFonts w:ascii="仿宋_GB2312" w:eastAsia="仿宋_GB2312" w:cs="宋体" w:hint="eastAsia"/>
          <w:bCs/>
          <w:color w:val="000000"/>
          <w:kern w:val="0"/>
          <w:sz w:val="32"/>
          <w:szCs w:val="32"/>
        </w:rPr>
      </w:pPr>
      <w:r w:rsidRPr="00CF5313">
        <w:rPr>
          <w:rFonts w:ascii="仿宋_GB2312" w:eastAsia="仿宋_GB2312" w:hAnsi="宋体" w:cs="宋体" w:hint="eastAsia"/>
          <w:bCs/>
          <w:color w:val="000000"/>
          <w:kern w:val="0"/>
          <w:sz w:val="32"/>
          <w:szCs w:val="32"/>
        </w:rPr>
        <w:t>2.试卷封装由开课学院完成，所有课程试卷均需以课程班为单位进行归档。。</w:t>
      </w:r>
    </w:p>
    <w:p w:rsidR="00CF5313" w:rsidRPr="00CF5313" w:rsidRDefault="00CF5313" w:rsidP="00CF5313">
      <w:pPr>
        <w:spacing w:line="540" w:lineRule="exact"/>
        <w:ind w:firstLineChars="200" w:firstLine="640"/>
        <w:rPr>
          <w:rFonts w:ascii="楷体_GB2312" w:eastAsia="楷体_GB2312" w:hAnsi="宋体" w:cs="仿宋" w:hint="eastAsia"/>
          <w:sz w:val="32"/>
          <w:szCs w:val="32"/>
        </w:rPr>
      </w:pPr>
      <w:r w:rsidRPr="00CF5313">
        <w:rPr>
          <w:rFonts w:ascii="楷体_GB2312" w:eastAsia="楷体_GB2312" w:hAnsi="宋体" w:cs="仿宋" w:hint="eastAsia"/>
          <w:sz w:val="32"/>
          <w:szCs w:val="32"/>
        </w:rPr>
        <w:t>（二）材料装袋与填写</w:t>
      </w:r>
    </w:p>
    <w:p w:rsidR="00CF5313" w:rsidRPr="00CF5313" w:rsidRDefault="00CF5313" w:rsidP="00CF5313">
      <w:pPr>
        <w:spacing w:line="540" w:lineRule="exact"/>
        <w:ind w:firstLineChars="200" w:firstLine="640"/>
        <w:rPr>
          <w:rFonts w:ascii="仿宋_GB2312" w:eastAsia="仿宋_GB2312" w:cs="宋体" w:hint="eastAsia"/>
          <w:bCs/>
          <w:color w:val="000000"/>
          <w:kern w:val="0"/>
          <w:sz w:val="32"/>
          <w:szCs w:val="32"/>
        </w:rPr>
      </w:pPr>
      <w:r w:rsidRPr="00CF5313">
        <w:rPr>
          <w:rFonts w:ascii="仿宋_GB2312" w:eastAsia="仿宋_GB2312" w:hAnsi="宋体" w:cs="宋体" w:hint="eastAsia"/>
          <w:bCs/>
          <w:color w:val="000000"/>
          <w:kern w:val="0"/>
          <w:sz w:val="32"/>
          <w:szCs w:val="32"/>
        </w:rPr>
        <w:t>1.严格按上述要求整理材料并装袋；</w:t>
      </w:r>
    </w:p>
    <w:p w:rsidR="00CF5313" w:rsidRPr="00CF5313" w:rsidRDefault="00CF5313" w:rsidP="00CF5313">
      <w:pPr>
        <w:spacing w:line="540" w:lineRule="exact"/>
        <w:ind w:firstLineChars="200" w:firstLine="640"/>
        <w:rPr>
          <w:rFonts w:ascii="仿宋_GB2312" w:eastAsia="仿宋_GB2312" w:cs="宋体" w:hint="eastAsia"/>
          <w:bCs/>
          <w:color w:val="000000"/>
          <w:kern w:val="0"/>
          <w:sz w:val="32"/>
          <w:szCs w:val="32"/>
        </w:rPr>
      </w:pPr>
      <w:r w:rsidRPr="00CF5313">
        <w:rPr>
          <w:rFonts w:ascii="仿宋_GB2312" w:eastAsia="仿宋_GB2312" w:hAnsi="宋体" w:cs="宋体" w:hint="eastAsia"/>
          <w:bCs/>
          <w:color w:val="000000"/>
          <w:kern w:val="0"/>
          <w:sz w:val="32"/>
          <w:szCs w:val="32"/>
        </w:rPr>
        <w:lastRenderedPageBreak/>
        <w:t>2.完整填写试卷袋及各类考核材料，且要求字迹工整、易辩，不得用代号或简称；</w:t>
      </w:r>
    </w:p>
    <w:p w:rsidR="00CF5313" w:rsidRPr="00CF5313" w:rsidRDefault="00CF5313" w:rsidP="00CF5313">
      <w:pPr>
        <w:spacing w:line="540" w:lineRule="exact"/>
        <w:ind w:firstLineChars="200" w:firstLine="640"/>
        <w:rPr>
          <w:rFonts w:ascii="仿宋_GB2312" w:eastAsia="仿宋_GB2312" w:cs="宋体" w:hint="eastAsia"/>
          <w:bCs/>
          <w:color w:val="000000"/>
          <w:kern w:val="0"/>
          <w:sz w:val="32"/>
          <w:szCs w:val="32"/>
        </w:rPr>
      </w:pPr>
      <w:r w:rsidRPr="00CF5313">
        <w:rPr>
          <w:rFonts w:ascii="仿宋_GB2312" w:eastAsia="仿宋_GB2312" w:hAnsi="宋体" w:cs="宋体" w:hint="eastAsia"/>
          <w:bCs/>
          <w:color w:val="000000"/>
          <w:kern w:val="0"/>
          <w:sz w:val="32"/>
          <w:szCs w:val="32"/>
        </w:rPr>
        <w:t>3.所有签字处须由当事人完成，不得代签。</w:t>
      </w:r>
    </w:p>
    <w:p w:rsidR="00CF5313" w:rsidRPr="00CF5313" w:rsidRDefault="00CF5313" w:rsidP="00CF5313">
      <w:pPr>
        <w:spacing w:line="540" w:lineRule="exact"/>
        <w:ind w:firstLineChars="200" w:firstLine="640"/>
        <w:rPr>
          <w:rFonts w:ascii="楷体_GB2312" w:eastAsia="楷体_GB2312" w:hAnsi="宋体" w:cs="仿宋" w:hint="eastAsia"/>
          <w:sz w:val="32"/>
          <w:szCs w:val="32"/>
        </w:rPr>
      </w:pPr>
      <w:r w:rsidRPr="00CF5313">
        <w:rPr>
          <w:rFonts w:ascii="楷体_GB2312" w:eastAsia="楷体_GB2312" w:hAnsi="宋体" w:cs="仿宋" w:hint="eastAsia"/>
          <w:sz w:val="32"/>
          <w:szCs w:val="32"/>
        </w:rPr>
        <w:t>（三）课程考核材料全部装袋并填写完毕后，交由各学院统一保管备查。</w:t>
      </w:r>
    </w:p>
    <w:p w:rsidR="00CF5313" w:rsidRPr="00CF5313" w:rsidRDefault="00CF5313" w:rsidP="00CF5313">
      <w:pPr>
        <w:spacing w:line="540" w:lineRule="exact"/>
        <w:ind w:firstLineChars="200" w:firstLine="640"/>
        <w:rPr>
          <w:rFonts w:ascii="黑体" w:eastAsia="黑体" w:hAnsi="黑体" w:cs="黑体" w:hint="eastAsia"/>
          <w:bCs/>
          <w:sz w:val="32"/>
          <w:szCs w:val="32"/>
        </w:rPr>
      </w:pPr>
      <w:r w:rsidRPr="00CF5313">
        <w:rPr>
          <w:rFonts w:ascii="黑体" w:eastAsia="黑体" w:hAnsi="黑体" w:cs="黑体" w:hint="eastAsia"/>
          <w:bCs/>
          <w:sz w:val="32"/>
          <w:szCs w:val="32"/>
        </w:rPr>
        <w:t>五、试卷印制与保密要求</w:t>
      </w:r>
    </w:p>
    <w:p w:rsidR="00CF5313" w:rsidRPr="00CF5313" w:rsidRDefault="00CF5313" w:rsidP="00CF5313">
      <w:pPr>
        <w:spacing w:line="540" w:lineRule="exact"/>
        <w:ind w:firstLineChars="200" w:firstLine="640"/>
        <w:rPr>
          <w:rFonts w:ascii="楷体_GB2312" w:eastAsia="楷体_GB2312" w:hAnsi="宋体" w:cs="仿宋" w:hint="eastAsia"/>
          <w:sz w:val="32"/>
          <w:szCs w:val="32"/>
        </w:rPr>
      </w:pPr>
      <w:r w:rsidRPr="00CF5313">
        <w:rPr>
          <w:rFonts w:ascii="楷体_GB2312" w:eastAsia="楷体_GB2312" w:hAnsi="宋体" w:cs="仿宋" w:hint="eastAsia"/>
          <w:sz w:val="32"/>
          <w:szCs w:val="32"/>
        </w:rPr>
        <w:t>（一）公共课、专业课命题责任人分别到研究生院培养办公室、本学院研究生工作办公室填写好试卷印制申请单后，与审核完毕的试卷一并送至学校指定的印制单位印制，试卷印制一般需提前3～5个工作日；</w:t>
      </w:r>
    </w:p>
    <w:p w:rsidR="00CF5313" w:rsidRPr="00CF5313" w:rsidRDefault="00CF5313" w:rsidP="00CF5313">
      <w:pPr>
        <w:spacing w:line="540" w:lineRule="exact"/>
        <w:ind w:firstLineChars="200" w:firstLine="640"/>
        <w:rPr>
          <w:rFonts w:ascii="楷体_GB2312" w:eastAsia="楷体_GB2312" w:hAnsi="宋体" w:cs="仿宋" w:hint="eastAsia"/>
          <w:sz w:val="32"/>
          <w:szCs w:val="32"/>
        </w:rPr>
      </w:pPr>
      <w:r w:rsidRPr="00CF5313">
        <w:rPr>
          <w:rFonts w:ascii="楷体_GB2312" w:eastAsia="楷体_GB2312" w:hAnsi="宋体" w:cs="仿宋" w:hint="eastAsia"/>
          <w:sz w:val="32"/>
          <w:szCs w:val="32"/>
        </w:rPr>
        <w:t>（二）印制单位指定专人印制清样，清样经命题责任人当场审核、校对无误后，由印刷单位负责保密的工作人员当场填写试卷印制登记表；</w:t>
      </w:r>
    </w:p>
    <w:p w:rsidR="00CF5313" w:rsidRPr="00CF5313" w:rsidRDefault="00CF5313" w:rsidP="00CF5313">
      <w:pPr>
        <w:spacing w:line="540" w:lineRule="exact"/>
        <w:ind w:firstLineChars="200" w:firstLine="640"/>
        <w:rPr>
          <w:rFonts w:ascii="仿宋_GB2312" w:eastAsia="仿宋_GB2312" w:cs="宋体" w:hint="eastAsia"/>
          <w:bCs/>
          <w:color w:val="000000"/>
          <w:kern w:val="0"/>
          <w:sz w:val="32"/>
          <w:szCs w:val="32"/>
        </w:rPr>
      </w:pPr>
      <w:r w:rsidRPr="00CF5313">
        <w:rPr>
          <w:rFonts w:ascii="楷体_GB2312" w:eastAsia="楷体_GB2312" w:hAnsi="宋体" w:cs="仿宋" w:hint="eastAsia"/>
          <w:sz w:val="32"/>
          <w:szCs w:val="32"/>
        </w:rPr>
        <w:t>（三）印刷过程中产生的废卷应专门存放，严格保密，事后及时销毁。</w:t>
      </w:r>
      <w:r w:rsidRPr="00CF5313">
        <w:rPr>
          <w:rFonts w:ascii="仿宋_GB2312" w:eastAsia="仿宋_GB2312" w:hAnsi="宋体" w:cs="宋体" w:hint="eastAsia"/>
          <w:bCs/>
          <w:color w:val="000000"/>
          <w:kern w:val="0"/>
          <w:sz w:val="32"/>
          <w:szCs w:val="32"/>
        </w:rPr>
        <w:t>试卷印刷完毕后，印制单位应立即将试卷进行清点，放置文件保密柜内；</w:t>
      </w:r>
    </w:p>
    <w:p w:rsidR="00CF5313" w:rsidRPr="00CF5313" w:rsidRDefault="00CF5313" w:rsidP="00CF5313">
      <w:pPr>
        <w:spacing w:line="540" w:lineRule="exact"/>
        <w:ind w:firstLineChars="200" w:firstLine="640"/>
        <w:rPr>
          <w:rFonts w:ascii="楷体_GB2312" w:eastAsia="楷体_GB2312" w:hAnsi="宋体" w:cs="仿宋" w:hint="eastAsia"/>
          <w:sz w:val="32"/>
          <w:szCs w:val="32"/>
        </w:rPr>
      </w:pPr>
      <w:r w:rsidRPr="00CF5313">
        <w:rPr>
          <w:rFonts w:ascii="楷体_GB2312" w:eastAsia="楷体_GB2312" w:hAnsi="宋体" w:cs="仿宋" w:hint="eastAsia"/>
          <w:sz w:val="32"/>
          <w:szCs w:val="32"/>
        </w:rPr>
        <w:t>（四）各学院及主讲教师不得以任何名义到非学校指定的试卷印刷单位印制试卷；</w:t>
      </w:r>
    </w:p>
    <w:p w:rsidR="00CF5313" w:rsidRPr="00CF5313" w:rsidRDefault="00CF5313" w:rsidP="00CF5313">
      <w:pPr>
        <w:spacing w:line="540" w:lineRule="exact"/>
        <w:ind w:firstLineChars="200" w:firstLine="640"/>
        <w:rPr>
          <w:rFonts w:ascii="楷体_GB2312" w:eastAsia="楷体_GB2312" w:hAnsi="宋体" w:cs="仿宋" w:hint="eastAsia"/>
          <w:sz w:val="32"/>
          <w:szCs w:val="32"/>
        </w:rPr>
      </w:pPr>
      <w:r w:rsidRPr="00CF5313">
        <w:rPr>
          <w:rFonts w:ascii="楷体_GB2312" w:eastAsia="楷体_GB2312" w:hAnsi="宋体" w:cs="仿宋" w:hint="eastAsia"/>
          <w:sz w:val="32"/>
          <w:szCs w:val="32"/>
        </w:rPr>
        <w:t>（五）印制单位不得以任何形式存储试卷资料；</w:t>
      </w:r>
    </w:p>
    <w:p w:rsidR="00CF5313" w:rsidRPr="00CF5313" w:rsidRDefault="00CF5313" w:rsidP="00CF5313">
      <w:pPr>
        <w:spacing w:line="540" w:lineRule="exact"/>
        <w:ind w:firstLineChars="200" w:firstLine="640"/>
        <w:rPr>
          <w:rFonts w:ascii="楷体_GB2312" w:eastAsia="楷体_GB2312" w:hAnsi="宋体" w:cs="仿宋" w:hint="eastAsia"/>
          <w:sz w:val="32"/>
          <w:szCs w:val="32"/>
        </w:rPr>
      </w:pPr>
      <w:r w:rsidRPr="00CF5313">
        <w:rPr>
          <w:rFonts w:ascii="楷体_GB2312" w:eastAsia="楷体_GB2312" w:hAnsi="宋体" w:cs="仿宋" w:hint="eastAsia"/>
          <w:sz w:val="32"/>
          <w:szCs w:val="32"/>
        </w:rPr>
        <w:t>（六）试卷印制完毕后，印刷单位认真做好试卷保管与移交工作。试卷移交后，试卷保管责任人为命题责任人；</w:t>
      </w:r>
    </w:p>
    <w:p w:rsidR="00CF5313" w:rsidRPr="00CF5313" w:rsidRDefault="00CF5313" w:rsidP="00CF5313">
      <w:pPr>
        <w:spacing w:line="540" w:lineRule="exact"/>
        <w:ind w:firstLineChars="200" w:firstLine="640"/>
        <w:rPr>
          <w:rFonts w:ascii="楷体_GB2312" w:eastAsia="楷体_GB2312" w:hAnsi="宋体" w:cs="仿宋" w:hint="eastAsia"/>
          <w:sz w:val="32"/>
          <w:szCs w:val="32"/>
        </w:rPr>
      </w:pPr>
      <w:r w:rsidRPr="00CF5313">
        <w:rPr>
          <w:rFonts w:ascii="楷体_GB2312" w:eastAsia="楷体_GB2312" w:hAnsi="宋体" w:cs="仿宋" w:hint="eastAsia"/>
          <w:sz w:val="32"/>
          <w:szCs w:val="32"/>
        </w:rPr>
        <w:t>（七）在试卷收取、印制、移交的整个过程中，送印方和承印方必须认真填写《湖北工业大学研究生试卷印制登记表》。</w:t>
      </w:r>
    </w:p>
    <w:p w:rsidR="00CF5313" w:rsidRPr="00CF5313" w:rsidRDefault="00CF5313" w:rsidP="00CF5313">
      <w:pPr>
        <w:spacing w:line="540" w:lineRule="exact"/>
        <w:rPr>
          <w:rFonts w:ascii="黑体" w:eastAsia="黑体" w:hAnsi="黑体" w:cs="宋体"/>
          <w:bCs/>
          <w:color w:val="000000"/>
          <w:kern w:val="0"/>
          <w:sz w:val="32"/>
          <w:szCs w:val="32"/>
        </w:rPr>
      </w:pPr>
      <w:r w:rsidRPr="00CF5313">
        <w:rPr>
          <w:rFonts w:ascii="仿宋_GB2312" w:eastAsia="仿宋_GB2312" w:cs="宋体" w:hint="eastAsia"/>
          <w:bCs/>
          <w:color w:val="000000"/>
          <w:kern w:val="0"/>
          <w:sz w:val="32"/>
          <w:szCs w:val="32"/>
        </w:rPr>
        <w:br w:type="page"/>
      </w:r>
      <w:r w:rsidRPr="00CF5313">
        <w:rPr>
          <w:rFonts w:ascii="黑体" w:eastAsia="黑体" w:hAnsi="黑体" w:cs="宋体" w:hint="eastAsia"/>
          <w:bCs/>
          <w:color w:val="000000"/>
          <w:kern w:val="0"/>
          <w:sz w:val="32"/>
          <w:szCs w:val="32"/>
        </w:rPr>
        <w:lastRenderedPageBreak/>
        <w:t>附件</w:t>
      </w:r>
      <w:r w:rsidRPr="00CF5313">
        <w:rPr>
          <w:rFonts w:ascii="黑体" w:eastAsia="黑体" w:hAnsi="黑体" w:cs="宋体"/>
          <w:bCs/>
          <w:color w:val="000000"/>
          <w:kern w:val="0"/>
          <w:sz w:val="32"/>
          <w:szCs w:val="32"/>
        </w:rPr>
        <w:t>2</w:t>
      </w:r>
    </w:p>
    <w:p w:rsidR="00E16FBC" w:rsidRDefault="00E16FBC" w:rsidP="00CF5313">
      <w:pPr>
        <w:widowControl/>
        <w:snapToGrid w:val="0"/>
        <w:spacing w:afterLines="50" w:after="156" w:line="580" w:lineRule="exact"/>
        <w:jc w:val="center"/>
        <w:rPr>
          <w:rFonts w:ascii="方正小标宋简体" w:eastAsia="方正小标宋简体" w:hAnsi="宋体" w:cs="宋体"/>
          <w:color w:val="000000"/>
          <w:kern w:val="0"/>
          <w:sz w:val="36"/>
          <w:szCs w:val="44"/>
        </w:rPr>
      </w:pPr>
    </w:p>
    <w:p w:rsidR="00CF5313" w:rsidRPr="00CF5313" w:rsidRDefault="00CF5313" w:rsidP="00CF5313">
      <w:pPr>
        <w:widowControl/>
        <w:snapToGrid w:val="0"/>
        <w:spacing w:afterLines="50" w:after="156" w:line="580" w:lineRule="exact"/>
        <w:jc w:val="center"/>
        <w:rPr>
          <w:rFonts w:ascii="方正小标宋简体" w:eastAsia="方正小标宋简体" w:cs="宋体" w:hint="eastAsia"/>
          <w:color w:val="000000"/>
          <w:kern w:val="0"/>
          <w:sz w:val="36"/>
          <w:szCs w:val="44"/>
        </w:rPr>
      </w:pPr>
      <w:r w:rsidRPr="00CF5313">
        <w:rPr>
          <w:rFonts w:ascii="方正小标宋简体" w:eastAsia="方正小标宋简体" w:hAnsi="宋体" w:cs="宋体" w:hint="eastAsia"/>
          <w:color w:val="000000"/>
          <w:kern w:val="0"/>
          <w:sz w:val="36"/>
          <w:szCs w:val="44"/>
        </w:rPr>
        <w:t>湖北工业大学研究生理论课程考核考场规则</w:t>
      </w:r>
    </w:p>
    <w:p w:rsidR="00CF5313" w:rsidRPr="00CF5313" w:rsidRDefault="00CF5313" w:rsidP="00CF5313">
      <w:pPr>
        <w:spacing w:line="400" w:lineRule="exact"/>
        <w:ind w:firstLineChars="200" w:firstLine="640"/>
        <w:rPr>
          <w:rFonts w:ascii="仿宋_GB2312" w:eastAsia="仿宋_GB2312" w:cs="宋体" w:hint="eastAsia"/>
          <w:bCs/>
          <w:color w:val="000000"/>
          <w:kern w:val="0"/>
          <w:sz w:val="32"/>
          <w:szCs w:val="32"/>
        </w:rPr>
      </w:pPr>
    </w:p>
    <w:p w:rsidR="00CF5313" w:rsidRPr="00CF5313" w:rsidRDefault="00CF5313" w:rsidP="00CF5313">
      <w:pPr>
        <w:spacing w:line="540" w:lineRule="exact"/>
        <w:ind w:firstLineChars="200" w:firstLine="640"/>
        <w:rPr>
          <w:rFonts w:ascii="黑体" w:eastAsia="黑体" w:hAnsi="黑体" w:cs="宋体" w:hint="eastAsia"/>
          <w:bCs/>
          <w:color w:val="000000"/>
          <w:kern w:val="0"/>
          <w:sz w:val="32"/>
          <w:szCs w:val="32"/>
        </w:rPr>
      </w:pPr>
      <w:r w:rsidRPr="00CF5313">
        <w:rPr>
          <w:rFonts w:ascii="黑体" w:eastAsia="黑体" w:hAnsi="黑体" w:cs="宋体" w:hint="eastAsia"/>
          <w:bCs/>
          <w:color w:val="000000"/>
          <w:kern w:val="0"/>
          <w:sz w:val="32"/>
          <w:szCs w:val="32"/>
        </w:rPr>
        <w:t>一、除主考外，所有考场须安排专人负责监考。各学院须根据本单位开课情况及参考研究生数选派在职人员承担相应课程监考工作。</w:t>
      </w:r>
    </w:p>
    <w:p w:rsidR="00CF5313" w:rsidRPr="00CF5313" w:rsidRDefault="00CF5313" w:rsidP="00CF5313">
      <w:pPr>
        <w:spacing w:line="540" w:lineRule="exact"/>
        <w:ind w:firstLineChars="200" w:firstLine="640"/>
        <w:rPr>
          <w:rFonts w:ascii="黑体" w:eastAsia="黑体" w:hAnsi="黑体" w:cs="宋体" w:hint="eastAsia"/>
          <w:bCs/>
          <w:color w:val="000000"/>
          <w:kern w:val="0"/>
          <w:sz w:val="32"/>
          <w:szCs w:val="32"/>
        </w:rPr>
      </w:pPr>
      <w:r w:rsidRPr="00CF5313">
        <w:rPr>
          <w:rFonts w:ascii="黑体" w:eastAsia="黑体" w:hAnsi="黑体" w:cs="宋体" w:hint="eastAsia"/>
          <w:bCs/>
          <w:color w:val="000000"/>
          <w:kern w:val="0"/>
          <w:sz w:val="32"/>
          <w:szCs w:val="32"/>
        </w:rPr>
        <w:t>二、开考前，学院负责对本单位考生进行诚信教育，重申考核的目的、要求和纪律，教育研究生以端正、诚实的态度对待考核，培养研究生诚实、守信、遵纪、守法的品德和作风。</w:t>
      </w:r>
    </w:p>
    <w:p w:rsidR="00CF5313" w:rsidRPr="00CF5313" w:rsidRDefault="00CF5313" w:rsidP="00CF5313">
      <w:pPr>
        <w:spacing w:line="540" w:lineRule="exact"/>
        <w:ind w:firstLineChars="200" w:firstLine="640"/>
        <w:rPr>
          <w:rFonts w:ascii="黑体" w:eastAsia="黑体" w:hAnsi="黑体" w:cs="宋体" w:hint="eastAsia"/>
          <w:bCs/>
          <w:color w:val="000000"/>
          <w:kern w:val="0"/>
          <w:sz w:val="32"/>
          <w:szCs w:val="32"/>
        </w:rPr>
      </w:pPr>
      <w:r w:rsidRPr="00CF5313">
        <w:rPr>
          <w:rFonts w:ascii="黑体" w:eastAsia="黑体" w:hAnsi="黑体" w:cs="宋体" w:hint="eastAsia"/>
          <w:bCs/>
          <w:color w:val="000000"/>
          <w:kern w:val="0"/>
          <w:sz w:val="32"/>
          <w:szCs w:val="32"/>
        </w:rPr>
        <w:t>三、考生必须持有效证件（身份证、研究生证或校园一卡通等三者至少有其一）方可进入考场，并且应衣着整洁，不准穿拖鞋、背心入场。</w:t>
      </w:r>
    </w:p>
    <w:p w:rsidR="00CF5313" w:rsidRPr="00CF5313" w:rsidRDefault="00CF5313" w:rsidP="00CF5313">
      <w:pPr>
        <w:spacing w:line="540" w:lineRule="exact"/>
        <w:ind w:firstLineChars="200" w:firstLine="640"/>
        <w:rPr>
          <w:rFonts w:ascii="仿宋_GB2312" w:eastAsia="仿宋_GB2312" w:cs="宋体" w:hint="eastAsia"/>
          <w:bCs/>
          <w:color w:val="000000"/>
          <w:kern w:val="0"/>
          <w:sz w:val="32"/>
          <w:szCs w:val="32"/>
        </w:rPr>
      </w:pPr>
      <w:r w:rsidRPr="00CF5313">
        <w:rPr>
          <w:rFonts w:ascii="黑体" w:eastAsia="黑体" w:hAnsi="黑体" w:cs="宋体" w:hint="eastAsia"/>
          <w:bCs/>
          <w:color w:val="000000"/>
          <w:kern w:val="0"/>
          <w:sz w:val="32"/>
          <w:szCs w:val="32"/>
        </w:rPr>
        <w:t>四、考生必须自带文具用品，如蓝、黑色水芯笔或圆珠笔、2B铅笔、橡皮擦等。</w:t>
      </w:r>
      <w:r w:rsidRPr="00CF5313">
        <w:rPr>
          <w:rFonts w:ascii="仿宋_GB2312" w:eastAsia="仿宋_GB2312" w:hAnsi="宋体" w:cs="宋体" w:hint="eastAsia"/>
          <w:bCs/>
          <w:color w:val="000000"/>
          <w:kern w:val="0"/>
          <w:sz w:val="32"/>
          <w:szCs w:val="32"/>
        </w:rPr>
        <w:t>考生不得将书籍、资料、纸张、笔记本、英汉字典或有存储功能的计算器及各种通讯工具带入考场，否则按违规论处。答题过程中，书写部分须用黑色水芯笔或圆珠笔做答（如试卷有特殊要求的请遵守），不按规定要求填涂和做答的，一律无效。</w:t>
      </w:r>
    </w:p>
    <w:p w:rsidR="00CF5313" w:rsidRPr="00E16FBC" w:rsidRDefault="00CF5313" w:rsidP="00CF5313">
      <w:pPr>
        <w:spacing w:line="540" w:lineRule="exact"/>
        <w:ind w:firstLineChars="200" w:firstLine="640"/>
        <w:rPr>
          <w:rFonts w:ascii="仿宋_GB2312" w:eastAsia="仿宋_GB2312" w:hAnsi="黑体" w:cs="宋体" w:hint="eastAsia"/>
          <w:bCs/>
          <w:color w:val="000000"/>
          <w:kern w:val="0"/>
          <w:sz w:val="32"/>
          <w:szCs w:val="32"/>
        </w:rPr>
      </w:pPr>
      <w:r w:rsidRPr="00CF5313">
        <w:rPr>
          <w:rFonts w:ascii="黑体" w:eastAsia="黑体" w:hAnsi="黑体" w:cs="宋体" w:hint="eastAsia"/>
          <w:bCs/>
          <w:color w:val="000000"/>
          <w:kern w:val="0"/>
          <w:sz w:val="32"/>
          <w:szCs w:val="32"/>
        </w:rPr>
        <w:t>五、开考15分钟后，迟到考生不准进入考场。</w:t>
      </w:r>
      <w:r w:rsidRPr="00E16FBC">
        <w:rPr>
          <w:rFonts w:ascii="仿宋_GB2312" w:eastAsia="仿宋_GB2312" w:hAnsi="黑体" w:cs="宋体" w:hint="eastAsia"/>
          <w:bCs/>
          <w:color w:val="000000"/>
          <w:kern w:val="0"/>
          <w:sz w:val="32"/>
          <w:szCs w:val="32"/>
        </w:rPr>
        <w:t>考生在考核全过程中不得退场，否则按违规论处。</w:t>
      </w:r>
    </w:p>
    <w:p w:rsidR="00CF5313" w:rsidRPr="00CF5313" w:rsidRDefault="00CF5313" w:rsidP="00CF5313">
      <w:pPr>
        <w:spacing w:line="540" w:lineRule="exact"/>
        <w:ind w:firstLineChars="200" w:firstLine="640"/>
        <w:rPr>
          <w:rFonts w:ascii="黑体" w:eastAsia="黑体" w:hAnsi="黑体" w:cs="宋体" w:hint="eastAsia"/>
          <w:bCs/>
          <w:color w:val="000000"/>
          <w:kern w:val="0"/>
          <w:sz w:val="32"/>
          <w:szCs w:val="32"/>
        </w:rPr>
      </w:pPr>
      <w:r w:rsidRPr="00CF5313">
        <w:rPr>
          <w:rFonts w:ascii="黑体" w:eastAsia="黑体" w:hAnsi="黑体" w:cs="宋体" w:hint="eastAsia"/>
          <w:bCs/>
          <w:color w:val="000000"/>
          <w:kern w:val="0"/>
          <w:sz w:val="32"/>
          <w:szCs w:val="32"/>
        </w:rPr>
        <w:t>六、考生不得携带手机以及具有发射或接收功能的便携设备进入考场，开考前须将学习资料、书包等规定以外物品存放在指定位置。</w:t>
      </w:r>
    </w:p>
    <w:p w:rsidR="00CF5313" w:rsidRPr="00CF5313" w:rsidRDefault="00CF5313" w:rsidP="00CF5313">
      <w:pPr>
        <w:spacing w:line="540" w:lineRule="exact"/>
        <w:ind w:firstLineChars="200" w:firstLine="640"/>
        <w:rPr>
          <w:rFonts w:ascii="黑体" w:eastAsia="黑体" w:hAnsi="黑体" w:cs="宋体" w:hint="eastAsia"/>
          <w:bCs/>
          <w:color w:val="000000"/>
          <w:kern w:val="0"/>
          <w:sz w:val="32"/>
          <w:szCs w:val="32"/>
        </w:rPr>
      </w:pPr>
      <w:r w:rsidRPr="00CF5313">
        <w:rPr>
          <w:rFonts w:ascii="黑体" w:eastAsia="黑体" w:hAnsi="黑体" w:cs="宋体" w:hint="eastAsia"/>
          <w:bCs/>
          <w:color w:val="000000"/>
          <w:kern w:val="0"/>
          <w:sz w:val="32"/>
          <w:szCs w:val="32"/>
        </w:rPr>
        <w:lastRenderedPageBreak/>
        <w:t>七、考核进行中，考生对试题内容有疑难时，不得向监考教师询问。</w:t>
      </w:r>
      <w:r w:rsidRPr="00E16FBC">
        <w:rPr>
          <w:rFonts w:ascii="仿宋_GB2312" w:eastAsia="仿宋_GB2312" w:hAnsi="黑体" w:cs="宋体" w:hint="eastAsia"/>
          <w:bCs/>
          <w:color w:val="000000"/>
          <w:kern w:val="0"/>
          <w:sz w:val="32"/>
          <w:szCs w:val="32"/>
        </w:rPr>
        <w:t>如遇试卷分发错误或缺页、缺题和字迹模糊等问题，可举手向监考教师询问。</w:t>
      </w:r>
    </w:p>
    <w:p w:rsidR="00CF5313" w:rsidRPr="00CF5313" w:rsidRDefault="00CF5313" w:rsidP="00CF5313">
      <w:pPr>
        <w:spacing w:line="540" w:lineRule="exact"/>
        <w:ind w:firstLineChars="200" w:firstLine="640"/>
        <w:rPr>
          <w:rFonts w:ascii="仿宋_GB2312" w:eastAsia="仿宋_GB2312" w:cs="宋体" w:hint="eastAsia"/>
          <w:bCs/>
          <w:color w:val="000000"/>
          <w:kern w:val="0"/>
          <w:sz w:val="32"/>
          <w:szCs w:val="32"/>
        </w:rPr>
      </w:pPr>
      <w:r w:rsidRPr="00CF5313">
        <w:rPr>
          <w:rFonts w:ascii="黑体" w:eastAsia="黑体" w:hAnsi="黑体" w:cs="宋体" w:hint="eastAsia"/>
          <w:bCs/>
          <w:color w:val="000000"/>
          <w:kern w:val="0"/>
          <w:sz w:val="32"/>
          <w:szCs w:val="32"/>
        </w:rPr>
        <w:t>八、考生应保持肃静，认真答题。</w:t>
      </w:r>
      <w:r w:rsidRPr="00CF5313">
        <w:rPr>
          <w:rFonts w:ascii="仿宋_GB2312" w:eastAsia="仿宋_GB2312" w:hAnsi="宋体" w:cs="宋体" w:hint="eastAsia"/>
          <w:bCs/>
          <w:color w:val="000000"/>
          <w:kern w:val="0"/>
          <w:sz w:val="32"/>
          <w:szCs w:val="32"/>
        </w:rPr>
        <w:t>不得谈笑、左顾右盼、打手势、做暗号、不得擅自相互借用文具等。非听力考核时间，不得佩戴耳机，否则按违规论处。</w:t>
      </w:r>
    </w:p>
    <w:p w:rsidR="00CF5313" w:rsidRPr="00CF5313" w:rsidRDefault="00CF5313" w:rsidP="00CF5313">
      <w:pPr>
        <w:spacing w:line="540" w:lineRule="exact"/>
        <w:ind w:firstLineChars="200" w:firstLine="640"/>
        <w:rPr>
          <w:rFonts w:ascii="仿宋_GB2312" w:eastAsia="仿宋_GB2312" w:cs="宋体" w:hint="eastAsia"/>
          <w:bCs/>
          <w:color w:val="000000"/>
          <w:kern w:val="0"/>
          <w:sz w:val="32"/>
          <w:szCs w:val="32"/>
        </w:rPr>
      </w:pPr>
      <w:r w:rsidRPr="00CF5313">
        <w:rPr>
          <w:rFonts w:ascii="黑体" w:eastAsia="黑体" w:hAnsi="黑体" w:cs="宋体" w:hint="eastAsia"/>
          <w:bCs/>
          <w:color w:val="000000"/>
          <w:kern w:val="0"/>
          <w:sz w:val="32"/>
          <w:szCs w:val="32"/>
        </w:rPr>
        <w:t>九、考核结束后，考生立即停止答题并不得离开座位，等监考教师收齐试卷清点无误后，考生方可离开考场。</w:t>
      </w:r>
      <w:r w:rsidRPr="00CF5313">
        <w:rPr>
          <w:rFonts w:ascii="仿宋_GB2312" w:eastAsia="仿宋_GB2312" w:hAnsi="宋体" w:cs="宋体" w:hint="eastAsia"/>
          <w:bCs/>
          <w:color w:val="000000"/>
          <w:kern w:val="0"/>
          <w:sz w:val="32"/>
          <w:szCs w:val="32"/>
        </w:rPr>
        <w:t>考生不得擅自将试卷及答题纸带出考场，否则按违规论处。</w:t>
      </w:r>
    </w:p>
    <w:p w:rsidR="00CF5313" w:rsidRPr="00E16FBC" w:rsidRDefault="00CF5313" w:rsidP="00CF5313">
      <w:pPr>
        <w:spacing w:line="540" w:lineRule="exact"/>
        <w:ind w:firstLineChars="200" w:firstLine="640"/>
        <w:rPr>
          <w:rFonts w:ascii="仿宋_GB2312" w:eastAsia="仿宋_GB2312" w:hAnsi="黑体" w:cs="宋体" w:hint="eastAsia"/>
          <w:bCs/>
          <w:color w:val="000000"/>
          <w:kern w:val="0"/>
          <w:sz w:val="32"/>
          <w:szCs w:val="32"/>
        </w:rPr>
      </w:pPr>
      <w:r w:rsidRPr="00CF5313">
        <w:rPr>
          <w:rFonts w:ascii="黑体" w:eastAsia="黑体" w:hAnsi="黑体" w:cs="宋体" w:hint="eastAsia"/>
          <w:bCs/>
          <w:color w:val="000000"/>
          <w:kern w:val="0"/>
          <w:sz w:val="32"/>
          <w:szCs w:val="32"/>
        </w:rPr>
        <w:t>十、考生必须自觉遵守考场纪律，严格遵守本规则。</w:t>
      </w:r>
      <w:r w:rsidRPr="00E16FBC">
        <w:rPr>
          <w:rFonts w:ascii="仿宋_GB2312" w:eastAsia="仿宋_GB2312" w:hAnsi="黑体" w:cs="宋体" w:hint="eastAsia"/>
          <w:bCs/>
          <w:color w:val="000000"/>
          <w:kern w:val="0"/>
          <w:sz w:val="32"/>
          <w:szCs w:val="32"/>
        </w:rPr>
        <w:t>违纪舞弊者一律按“0”分处理。</w:t>
      </w:r>
    </w:p>
    <w:p w:rsidR="00CF5313" w:rsidRPr="00CF5313" w:rsidRDefault="00CF5313" w:rsidP="00CF5313">
      <w:pPr>
        <w:spacing w:line="540" w:lineRule="exact"/>
        <w:rPr>
          <w:rFonts w:ascii="黑体" w:eastAsia="黑体" w:hAnsi="黑体" w:cs="仿宋"/>
          <w:bCs/>
          <w:sz w:val="32"/>
          <w:szCs w:val="32"/>
        </w:rPr>
      </w:pPr>
      <w:r w:rsidRPr="00E16FBC">
        <w:rPr>
          <w:rFonts w:ascii="仿宋_GB2312" w:eastAsia="仿宋_GB2312" w:cs="宋体" w:hint="eastAsia"/>
          <w:bCs/>
          <w:color w:val="000000"/>
          <w:kern w:val="0"/>
          <w:sz w:val="32"/>
          <w:szCs w:val="32"/>
        </w:rPr>
        <w:br w:type="page"/>
      </w:r>
      <w:r w:rsidRPr="00CF5313">
        <w:rPr>
          <w:rFonts w:ascii="黑体" w:eastAsia="黑体" w:hAnsi="黑体" w:cs="宋体" w:hint="eastAsia"/>
          <w:bCs/>
          <w:color w:val="000000"/>
          <w:kern w:val="0"/>
          <w:sz w:val="32"/>
          <w:szCs w:val="32"/>
        </w:rPr>
        <w:lastRenderedPageBreak/>
        <w:t>附件</w:t>
      </w:r>
      <w:r w:rsidRPr="00CF5313">
        <w:rPr>
          <w:rFonts w:ascii="黑体" w:eastAsia="黑体" w:hAnsi="黑体" w:cs="宋体"/>
          <w:bCs/>
          <w:color w:val="000000"/>
          <w:kern w:val="0"/>
          <w:sz w:val="32"/>
          <w:szCs w:val="32"/>
        </w:rPr>
        <w:t>3</w:t>
      </w:r>
    </w:p>
    <w:p w:rsidR="00E16FBC" w:rsidRDefault="00E16FBC" w:rsidP="00CF5313">
      <w:pPr>
        <w:widowControl/>
        <w:snapToGrid w:val="0"/>
        <w:spacing w:afterLines="50" w:after="156" w:line="580" w:lineRule="exact"/>
        <w:jc w:val="center"/>
        <w:rPr>
          <w:rFonts w:ascii="方正小标宋简体" w:eastAsia="方正小标宋简体" w:hAnsi="宋体" w:cs="宋体"/>
          <w:color w:val="000000"/>
          <w:kern w:val="0"/>
          <w:sz w:val="36"/>
          <w:szCs w:val="44"/>
        </w:rPr>
      </w:pPr>
    </w:p>
    <w:p w:rsidR="00CF5313" w:rsidRPr="00CF5313" w:rsidRDefault="00CF5313" w:rsidP="00CF5313">
      <w:pPr>
        <w:widowControl/>
        <w:snapToGrid w:val="0"/>
        <w:spacing w:afterLines="50" w:after="156" w:line="580" w:lineRule="exact"/>
        <w:jc w:val="center"/>
        <w:rPr>
          <w:rFonts w:ascii="方正小标宋简体" w:eastAsia="方正小标宋简体" w:hAnsi="宋体" w:cs="宋体" w:hint="eastAsia"/>
          <w:color w:val="000000"/>
          <w:kern w:val="0"/>
          <w:sz w:val="36"/>
          <w:szCs w:val="44"/>
        </w:rPr>
      </w:pPr>
      <w:r w:rsidRPr="00CF5313">
        <w:rPr>
          <w:rFonts w:ascii="方正小标宋简体" w:eastAsia="方正小标宋简体" w:hAnsi="宋体" w:cs="宋体" w:hint="eastAsia"/>
          <w:color w:val="000000"/>
          <w:kern w:val="0"/>
          <w:sz w:val="36"/>
          <w:szCs w:val="44"/>
        </w:rPr>
        <w:t>湖北工业大学研究生理论课程考核监考教师守则</w:t>
      </w:r>
    </w:p>
    <w:p w:rsidR="00CF5313" w:rsidRPr="00CF5313" w:rsidRDefault="00CF5313" w:rsidP="00CF5313">
      <w:pPr>
        <w:spacing w:line="400" w:lineRule="exact"/>
        <w:ind w:firstLineChars="200" w:firstLine="640"/>
        <w:rPr>
          <w:rFonts w:ascii="仿宋_GB2312" w:eastAsia="仿宋_GB2312" w:cs="宋体" w:hint="eastAsia"/>
          <w:bCs/>
          <w:color w:val="000000"/>
          <w:kern w:val="0"/>
          <w:sz w:val="32"/>
          <w:szCs w:val="32"/>
        </w:rPr>
      </w:pPr>
    </w:p>
    <w:p w:rsidR="00CF5313" w:rsidRPr="00E16FBC" w:rsidRDefault="00CF5313" w:rsidP="00CF5313">
      <w:pPr>
        <w:spacing w:line="540" w:lineRule="exact"/>
        <w:ind w:firstLineChars="200" w:firstLine="640"/>
        <w:rPr>
          <w:rFonts w:ascii="黑体" w:eastAsia="黑体" w:hAnsi="黑体" w:cs="宋体" w:hint="eastAsia"/>
          <w:bCs/>
          <w:color w:val="000000"/>
          <w:kern w:val="0"/>
          <w:sz w:val="32"/>
          <w:szCs w:val="32"/>
        </w:rPr>
      </w:pPr>
      <w:r w:rsidRPr="00E16FBC">
        <w:rPr>
          <w:rFonts w:ascii="黑体" w:eastAsia="黑体" w:hAnsi="黑体" w:cs="宋体" w:hint="eastAsia"/>
          <w:bCs/>
          <w:color w:val="000000"/>
          <w:kern w:val="0"/>
          <w:sz w:val="32"/>
          <w:szCs w:val="32"/>
        </w:rPr>
        <w:t>一、试卷由主考教师负责提供和保管，监考教师在本考场等待接收试卷并负责发放。</w:t>
      </w:r>
    </w:p>
    <w:p w:rsidR="00CF5313" w:rsidRPr="00CF5313" w:rsidRDefault="00CF5313" w:rsidP="00CF5313">
      <w:pPr>
        <w:spacing w:line="540" w:lineRule="exact"/>
        <w:ind w:firstLineChars="200" w:firstLine="640"/>
        <w:rPr>
          <w:rFonts w:ascii="仿宋_GB2312" w:eastAsia="仿宋_GB2312" w:cs="宋体" w:hint="eastAsia"/>
          <w:bCs/>
          <w:color w:val="000000"/>
          <w:kern w:val="0"/>
          <w:sz w:val="32"/>
          <w:szCs w:val="32"/>
        </w:rPr>
      </w:pPr>
      <w:r w:rsidRPr="00E16FBC">
        <w:rPr>
          <w:rFonts w:ascii="黑体" w:eastAsia="黑体" w:hAnsi="黑体" w:cs="宋体" w:hint="eastAsia"/>
          <w:bCs/>
          <w:color w:val="000000"/>
          <w:kern w:val="0"/>
          <w:sz w:val="32"/>
          <w:szCs w:val="32"/>
        </w:rPr>
        <w:t>二、监考教师因故不能监考，应提前向所在教学单位说明情况并经批准同意后进行人员替换，切勿私自替换或请他人代替监考。</w:t>
      </w:r>
      <w:r w:rsidRPr="00CF5313">
        <w:rPr>
          <w:rFonts w:ascii="仿宋_GB2312" w:eastAsia="仿宋_GB2312" w:hAnsi="宋体" w:cs="宋体" w:hint="eastAsia"/>
          <w:bCs/>
          <w:color w:val="000000"/>
          <w:kern w:val="0"/>
          <w:sz w:val="32"/>
          <w:szCs w:val="32"/>
        </w:rPr>
        <w:t>监考教师在考核过程中，要切实按照监考要求履行职责。</w:t>
      </w:r>
    </w:p>
    <w:p w:rsidR="00CF5313" w:rsidRPr="00E16FBC" w:rsidRDefault="00CF5313" w:rsidP="00CF5313">
      <w:pPr>
        <w:spacing w:line="540" w:lineRule="exact"/>
        <w:ind w:firstLineChars="200" w:firstLine="640"/>
        <w:rPr>
          <w:rFonts w:ascii="黑体" w:eastAsia="黑体" w:hAnsi="黑体" w:cs="宋体" w:hint="eastAsia"/>
          <w:bCs/>
          <w:color w:val="000000"/>
          <w:kern w:val="0"/>
          <w:sz w:val="32"/>
          <w:szCs w:val="32"/>
        </w:rPr>
      </w:pPr>
      <w:r w:rsidRPr="00E16FBC">
        <w:rPr>
          <w:rFonts w:ascii="黑体" w:eastAsia="黑体" w:hAnsi="黑体" w:cs="宋体" w:hint="eastAsia"/>
          <w:bCs/>
          <w:color w:val="000000"/>
          <w:kern w:val="0"/>
          <w:sz w:val="32"/>
          <w:szCs w:val="32"/>
        </w:rPr>
        <w:t>三、监考教师于每场开考前15分钟到达指定地点。</w:t>
      </w:r>
    </w:p>
    <w:p w:rsidR="00CF5313" w:rsidRPr="00E16FBC" w:rsidRDefault="00CF5313" w:rsidP="00CF5313">
      <w:pPr>
        <w:spacing w:line="540" w:lineRule="exact"/>
        <w:ind w:firstLineChars="200" w:firstLine="640"/>
        <w:rPr>
          <w:rFonts w:ascii="黑体" w:eastAsia="黑体" w:hAnsi="黑体" w:cs="宋体" w:hint="eastAsia"/>
          <w:bCs/>
          <w:color w:val="000000"/>
          <w:kern w:val="0"/>
          <w:sz w:val="32"/>
          <w:szCs w:val="32"/>
        </w:rPr>
      </w:pPr>
      <w:r w:rsidRPr="00E16FBC">
        <w:rPr>
          <w:rFonts w:ascii="黑体" w:eastAsia="黑体" w:hAnsi="黑体" w:cs="宋体" w:hint="eastAsia"/>
          <w:bCs/>
          <w:color w:val="000000"/>
          <w:kern w:val="0"/>
          <w:sz w:val="32"/>
          <w:szCs w:val="32"/>
        </w:rPr>
        <w:t>四、监考教师应在考场入口处逐一检查考生有效证件（身份证、研究生证或一卡通三者至少有其一）与本人是否相符，对于证件不符合要求的考生，应禁止其进入考场。</w:t>
      </w:r>
    </w:p>
    <w:p w:rsidR="00CF5313" w:rsidRPr="00E16FBC" w:rsidRDefault="00CF5313" w:rsidP="00CF5313">
      <w:pPr>
        <w:spacing w:line="540" w:lineRule="exact"/>
        <w:ind w:firstLineChars="200" w:firstLine="640"/>
        <w:rPr>
          <w:rFonts w:ascii="黑体" w:eastAsia="黑体" w:hAnsi="黑体" w:cs="宋体" w:hint="eastAsia"/>
          <w:bCs/>
          <w:color w:val="000000"/>
          <w:kern w:val="0"/>
          <w:sz w:val="32"/>
          <w:szCs w:val="32"/>
        </w:rPr>
      </w:pPr>
      <w:r w:rsidRPr="00E16FBC">
        <w:rPr>
          <w:rFonts w:ascii="黑体" w:eastAsia="黑体" w:hAnsi="黑体" w:cs="宋体" w:hint="eastAsia"/>
          <w:bCs/>
          <w:color w:val="000000"/>
          <w:kern w:val="0"/>
          <w:sz w:val="32"/>
          <w:szCs w:val="32"/>
        </w:rPr>
        <w:t>五、开考前，监考教师应严明考场纪律，提醒考生将非考核用品存放在指定放置，尤其要提醒考生关闭手机等通讯工具随书包一并上交。</w:t>
      </w:r>
    </w:p>
    <w:p w:rsidR="00CF5313" w:rsidRPr="00E16FBC" w:rsidRDefault="00CF5313" w:rsidP="00CF5313">
      <w:pPr>
        <w:spacing w:line="540" w:lineRule="exact"/>
        <w:ind w:firstLineChars="200" w:firstLine="640"/>
        <w:rPr>
          <w:rFonts w:ascii="黑体" w:eastAsia="黑体" w:hAnsi="黑体" w:cs="宋体" w:hint="eastAsia"/>
          <w:bCs/>
          <w:color w:val="000000"/>
          <w:kern w:val="0"/>
          <w:sz w:val="32"/>
          <w:szCs w:val="32"/>
        </w:rPr>
      </w:pPr>
      <w:r w:rsidRPr="00E16FBC">
        <w:rPr>
          <w:rFonts w:ascii="黑体" w:eastAsia="黑体" w:hAnsi="黑体" w:cs="宋体" w:hint="eastAsia"/>
          <w:bCs/>
          <w:color w:val="000000"/>
          <w:kern w:val="0"/>
          <w:sz w:val="32"/>
          <w:szCs w:val="32"/>
        </w:rPr>
        <w:t>六、开考前5分钟向考生展示试卷密封情况，然后拆开试卷封条，清理试卷份数与试卷袋上标明份数是否相符，份数有误应及时向主考教师报告。</w:t>
      </w:r>
    </w:p>
    <w:p w:rsidR="00CF5313" w:rsidRPr="00CF5313" w:rsidRDefault="00CF5313" w:rsidP="00CF5313">
      <w:pPr>
        <w:spacing w:line="540" w:lineRule="exact"/>
        <w:ind w:firstLineChars="200" w:firstLine="640"/>
        <w:rPr>
          <w:rFonts w:ascii="仿宋_GB2312" w:eastAsia="仿宋_GB2312" w:cs="宋体" w:hint="eastAsia"/>
          <w:bCs/>
          <w:color w:val="000000"/>
          <w:kern w:val="0"/>
          <w:sz w:val="32"/>
          <w:szCs w:val="32"/>
        </w:rPr>
      </w:pPr>
      <w:r w:rsidRPr="00E16FBC">
        <w:rPr>
          <w:rFonts w:ascii="黑体" w:eastAsia="黑体" w:hAnsi="黑体" w:cs="宋体" w:hint="eastAsia"/>
          <w:bCs/>
          <w:color w:val="000000"/>
          <w:kern w:val="0"/>
          <w:sz w:val="32"/>
          <w:szCs w:val="32"/>
        </w:rPr>
        <w:t>七、开考15分钟后不得允许迟到考生入场。考核期间，监考教师位置应保持一前一后站立，并不时轮流巡查。</w:t>
      </w:r>
      <w:r w:rsidRPr="00CF5313">
        <w:rPr>
          <w:rFonts w:ascii="仿宋_GB2312" w:eastAsia="仿宋_GB2312" w:hAnsi="宋体" w:cs="宋体" w:hint="eastAsia"/>
          <w:bCs/>
          <w:color w:val="000000"/>
          <w:kern w:val="0"/>
          <w:sz w:val="32"/>
          <w:szCs w:val="32"/>
        </w:rPr>
        <w:t>监考教师不得擅离考场，不得聊天，不得做与监考无关的事情。研究生交卷后不允许以任何理由重返考场。</w:t>
      </w:r>
    </w:p>
    <w:p w:rsidR="00CF5313" w:rsidRPr="00CF5313" w:rsidRDefault="00CF5313" w:rsidP="00CF5313">
      <w:pPr>
        <w:spacing w:line="540" w:lineRule="exact"/>
        <w:ind w:firstLineChars="200" w:firstLine="640"/>
        <w:rPr>
          <w:rFonts w:ascii="仿宋_GB2312" w:eastAsia="仿宋_GB2312" w:cs="宋体" w:hint="eastAsia"/>
          <w:bCs/>
          <w:color w:val="000000"/>
          <w:kern w:val="0"/>
          <w:sz w:val="32"/>
          <w:szCs w:val="32"/>
        </w:rPr>
      </w:pPr>
      <w:r w:rsidRPr="00E16FBC">
        <w:rPr>
          <w:rFonts w:ascii="黑体" w:eastAsia="黑体" w:hAnsi="黑体" w:cs="宋体" w:hint="eastAsia"/>
          <w:bCs/>
          <w:color w:val="000000"/>
          <w:kern w:val="0"/>
          <w:sz w:val="32"/>
          <w:szCs w:val="32"/>
        </w:rPr>
        <w:t>八、提前回收的试卷应放在讲台或其他考生无法目及或触及</w:t>
      </w:r>
      <w:r w:rsidRPr="00E16FBC">
        <w:rPr>
          <w:rFonts w:ascii="黑体" w:eastAsia="黑体" w:hAnsi="黑体" w:cs="宋体" w:hint="eastAsia"/>
          <w:bCs/>
          <w:color w:val="000000"/>
          <w:kern w:val="0"/>
          <w:sz w:val="32"/>
          <w:szCs w:val="32"/>
        </w:rPr>
        <w:lastRenderedPageBreak/>
        <w:t>之处。</w:t>
      </w:r>
      <w:r w:rsidRPr="00CF5313">
        <w:rPr>
          <w:rFonts w:ascii="仿宋_GB2312" w:eastAsia="仿宋_GB2312" w:hAnsi="宋体" w:cs="宋体" w:hint="eastAsia"/>
          <w:bCs/>
          <w:color w:val="000000"/>
          <w:kern w:val="0"/>
          <w:sz w:val="32"/>
          <w:szCs w:val="32"/>
        </w:rPr>
        <w:t>考核全部结束后，应清点回收试卷的份数，以保证回收份数与发放份数相同，并严格按照试卷回收及密封要求整理、送交试卷。</w:t>
      </w:r>
    </w:p>
    <w:p w:rsidR="00CF5313" w:rsidRPr="00E16FBC" w:rsidRDefault="00CF5313" w:rsidP="00CF5313">
      <w:pPr>
        <w:spacing w:line="540" w:lineRule="exact"/>
        <w:ind w:firstLineChars="200" w:firstLine="640"/>
        <w:rPr>
          <w:rFonts w:ascii="黑体" w:eastAsia="黑体" w:hAnsi="黑体" w:cs="宋体" w:hint="eastAsia"/>
          <w:bCs/>
          <w:color w:val="000000"/>
          <w:kern w:val="0"/>
          <w:sz w:val="32"/>
          <w:szCs w:val="32"/>
        </w:rPr>
      </w:pPr>
      <w:r w:rsidRPr="00E16FBC">
        <w:rPr>
          <w:rFonts w:ascii="黑体" w:eastAsia="黑体" w:hAnsi="黑体" w:cs="宋体" w:hint="eastAsia"/>
          <w:bCs/>
          <w:color w:val="000000"/>
          <w:kern w:val="0"/>
          <w:sz w:val="32"/>
          <w:szCs w:val="32"/>
        </w:rPr>
        <w:t>九、考核期间，考场内若发现考生违纪或作弊现象，监考教师应当即没收试卷、收集违规证据，并将违纪情况报告给主考教师。</w:t>
      </w:r>
    </w:p>
    <w:p w:rsidR="00CF5313" w:rsidRPr="00E16FBC" w:rsidRDefault="00CF5313" w:rsidP="00CF5313">
      <w:pPr>
        <w:spacing w:line="540" w:lineRule="exact"/>
        <w:ind w:firstLineChars="200" w:firstLine="640"/>
        <w:rPr>
          <w:rFonts w:ascii="黑体" w:eastAsia="黑体" w:hAnsi="黑体" w:cs="宋体" w:hint="eastAsia"/>
          <w:bCs/>
          <w:color w:val="000000"/>
          <w:kern w:val="0"/>
          <w:sz w:val="32"/>
          <w:szCs w:val="32"/>
        </w:rPr>
      </w:pPr>
      <w:r w:rsidRPr="00E16FBC">
        <w:rPr>
          <w:rFonts w:ascii="黑体" w:eastAsia="黑体" w:hAnsi="黑体" w:cs="宋体" w:hint="eastAsia"/>
          <w:bCs/>
          <w:color w:val="000000"/>
          <w:kern w:val="0"/>
          <w:sz w:val="32"/>
          <w:szCs w:val="32"/>
        </w:rPr>
        <w:t>十、监考教师须详细填写试卷袋封面相关内容，要求字迹工整易辨认，若有考生违规发生，应填写考生学号、姓名以及具体违规事实，监考教师签名栏要由监考教师本人填写，不得由他人代签。</w:t>
      </w:r>
    </w:p>
    <w:p w:rsidR="00CF5313" w:rsidRPr="00E16FBC" w:rsidRDefault="00CF5313" w:rsidP="00CF5313">
      <w:pPr>
        <w:spacing w:line="540" w:lineRule="exact"/>
        <w:ind w:firstLineChars="200" w:firstLine="640"/>
        <w:rPr>
          <w:rFonts w:ascii="黑体" w:eastAsia="黑体" w:hAnsi="黑体" w:cs="宋体" w:hint="eastAsia"/>
          <w:bCs/>
          <w:color w:val="000000"/>
          <w:kern w:val="0"/>
          <w:sz w:val="32"/>
          <w:szCs w:val="32"/>
        </w:rPr>
      </w:pPr>
      <w:r w:rsidRPr="00E16FBC">
        <w:rPr>
          <w:rFonts w:ascii="黑体" w:eastAsia="黑体" w:hAnsi="黑体" w:cs="宋体" w:hint="eastAsia"/>
          <w:bCs/>
          <w:color w:val="000000"/>
          <w:kern w:val="0"/>
          <w:sz w:val="32"/>
          <w:szCs w:val="32"/>
        </w:rPr>
        <w:t>十一、考核结束后，监考教师负责本考场试卷（含试题纸和答题纸）回收，清点无误后装袋密封，交给主考教师。</w:t>
      </w:r>
    </w:p>
    <w:p w:rsidR="00CF5313" w:rsidRPr="00E16FBC" w:rsidRDefault="00CF5313" w:rsidP="00CF5313">
      <w:pPr>
        <w:spacing w:line="540" w:lineRule="exact"/>
        <w:ind w:firstLineChars="200" w:firstLine="640"/>
        <w:rPr>
          <w:rFonts w:ascii="黑体" w:eastAsia="黑体" w:hAnsi="黑体" w:cs="宋体" w:hint="eastAsia"/>
          <w:bCs/>
          <w:color w:val="000000"/>
          <w:kern w:val="0"/>
          <w:sz w:val="32"/>
          <w:szCs w:val="32"/>
        </w:rPr>
      </w:pPr>
      <w:r w:rsidRPr="00E16FBC">
        <w:rPr>
          <w:rFonts w:ascii="黑体" w:eastAsia="黑体" w:hAnsi="黑体" w:cs="宋体" w:hint="eastAsia"/>
          <w:bCs/>
          <w:color w:val="000000"/>
          <w:kern w:val="0"/>
          <w:sz w:val="32"/>
          <w:szCs w:val="32"/>
        </w:rPr>
        <w:t>十二、所有监考人员必须严格遵守本守则，否则将按相关规定严肃处理。</w:t>
      </w:r>
    </w:p>
    <w:bookmarkEnd w:id="1"/>
    <w:p w:rsidR="00540D73" w:rsidRDefault="00540D73" w:rsidP="00E16FBC">
      <w:pPr>
        <w:spacing w:line="600" w:lineRule="exact"/>
        <w:jc w:val="center"/>
        <w:rPr>
          <w:rFonts w:ascii="仿宋_GB2312" w:eastAsia="仿宋_GB2312" w:hAnsi="宋体"/>
          <w:sz w:val="32"/>
          <w:szCs w:val="32"/>
        </w:rPr>
      </w:pPr>
    </w:p>
    <w:p w:rsidR="00CF5313" w:rsidRDefault="00CF5313" w:rsidP="00E16FBC">
      <w:pPr>
        <w:spacing w:line="600" w:lineRule="exact"/>
        <w:jc w:val="center"/>
        <w:rPr>
          <w:rFonts w:ascii="仿宋_GB2312" w:eastAsia="仿宋_GB2312" w:hAnsi="宋体"/>
          <w:sz w:val="32"/>
          <w:szCs w:val="32"/>
        </w:rPr>
      </w:pPr>
    </w:p>
    <w:p w:rsidR="00CF5313" w:rsidRDefault="00CF5313" w:rsidP="00E16FBC">
      <w:pPr>
        <w:spacing w:line="600" w:lineRule="exact"/>
        <w:jc w:val="center"/>
        <w:rPr>
          <w:rFonts w:ascii="仿宋_GB2312" w:eastAsia="仿宋_GB2312" w:hAnsi="宋体"/>
          <w:sz w:val="32"/>
          <w:szCs w:val="32"/>
        </w:rPr>
      </w:pPr>
    </w:p>
    <w:p w:rsidR="00CF5313" w:rsidRDefault="00CF5313" w:rsidP="00E16FBC">
      <w:pPr>
        <w:spacing w:line="600" w:lineRule="exact"/>
        <w:jc w:val="center"/>
        <w:rPr>
          <w:rFonts w:ascii="仿宋_GB2312" w:eastAsia="仿宋_GB2312" w:hAnsi="宋体"/>
          <w:sz w:val="32"/>
          <w:szCs w:val="32"/>
        </w:rPr>
      </w:pPr>
    </w:p>
    <w:p w:rsidR="00CF5313" w:rsidRDefault="00CF5313" w:rsidP="00E16FBC">
      <w:pPr>
        <w:spacing w:line="600" w:lineRule="exact"/>
        <w:jc w:val="center"/>
        <w:rPr>
          <w:rFonts w:ascii="仿宋_GB2312" w:eastAsia="仿宋_GB2312" w:hAnsi="宋体"/>
          <w:sz w:val="32"/>
          <w:szCs w:val="32"/>
        </w:rPr>
      </w:pPr>
    </w:p>
    <w:p w:rsidR="00CF5313" w:rsidRDefault="00CF5313" w:rsidP="00E16FBC">
      <w:pPr>
        <w:spacing w:line="600" w:lineRule="exact"/>
        <w:jc w:val="center"/>
        <w:rPr>
          <w:rFonts w:ascii="仿宋_GB2312" w:eastAsia="仿宋_GB2312" w:hAnsi="宋体"/>
          <w:sz w:val="32"/>
          <w:szCs w:val="32"/>
        </w:rPr>
      </w:pPr>
    </w:p>
    <w:p w:rsidR="00E16FBC" w:rsidRDefault="00E16FBC" w:rsidP="00540D73">
      <w:pPr>
        <w:spacing w:line="580" w:lineRule="exact"/>
        <w:jc w:val="center"/>
        <w:rPr>
          <w:rFonts w:ascii="仿宋_GB2312" w:eastAsia="仿宋_GB2312" w:hAnsi="宋体" w:hint="eastAsia"/>
          <w:sz w:val="32"/>
          <w:szCs w:val="32"/>
        </w:rPr>
      </w:pPr>
    </w:p>
    <w:p w:rsidR="00CF5313" w:rsidRPr="00CF5313" w:rsidRDefault="00CF5313" w:rsidP="00540D73">
      <w:pPr>
        <w:spacing w:line="580" w:lineRule="exact"/>
        <w:jc w:val="center"/>
        <w:rPr>
          <w:rFonts w:ascii="仿宋_GB2312" w:eastAsia="仿宋_GB2312" w:hAnsi="宋体" w:hint="eastAsia"/>
          <w:sz w:val="32"/>
          <w:szCs w:val="32"/>
        </w:rPr>
      </w:pPr>
    </w:p>
    <w:p w:rsidR="001D73BA" w:rsidRDefault="001B0388" w:rsidP="001D73BA">
      <w:pPr>
        <w:pStyle w:val="21"/>
        <w:spacing w:line="640" w:lineRule="exact"/>
        <w:rPr>
          <w:rFonts w:ascii="仿宋_GB2312" w:eastAsia="仿宋_GB2312"/>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-56515</wp:posOffset>
                </wp:positionH>
                <wp:positionV relativeFrom="paragraph">
                  <wp:posOffset>453390</wp:posOffset>
                </wp:positionV>
                <wp:extent cx="5760085" cy="0"/>
                <wp:effectExtent l="12700" t="6350" r="8890" b="12700"/>
                <wp:wrapNone/>
                <wp:docPr id="4" name="自选图形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92815E" id="_x0000_t32" coordsize="21600,21600" o:spt="32" o:oned="t" path="m,l21600,21600e" filled="f">
                <v:path arrowok="t" fillok="f" o:connecttype="none"/>
                <o:lock v:ext="edit" shapetype="t"/>
              </v:shapetype>
              <v:shape id="自选图形 15" o:spid="_x0000_s1026" type="#_x0000_t32" style="position:absolute;left:0;text-align:left;margin-left:-4.45pt;margin-top:35.7pt;width:453.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dNCNwIAAEAEAAAOAAAAZHJzL2Uyb0RvYy54bWysU8GO0zAQvSPxD5bvbZKSdrtR0xVKWi4L&#10;VNrlA1zbaSwS27LdphVC4ob4Bm4c+Qf4m5XgLxi7TdWFC0L04I4zM2/ezDzPbvZtg3bcWKFkjpNh&#10;jBGXVDEhNzl+c78cTDGyjkhGGiV5jg/c4pv50yezTmd8pGrVMG4QgEibdTrHtXM6iyJLa94SO1Sa&#10;S3BWyrTEwdVsImZIB+htE43ieBJ1yjBtFOXWwtfy6MTzgF9VnLrXVWW5Q02OgZsLpwnn2p/RfEay&#10;jSG6FvREg/wDi5YICUXPUCVxBG2N+AOqFdQoqyo3pKqNVFUJykMP0E0S/9bNXU00D73AcKw+j8n+&#10;P1j6arcySLAcpxhJ0sKKfnz8+vPDp4fP3x++fUHJ2I+o0zaDyEKujG+S7uWdvlX0rUVSFTWRGx6o&#10;3h805Cc+I3qU4i9WQ6F191IxiCFbp8K89pVpPSRMAu3DWg7ntfC9QxQ+jq8mcTwdY0R7X0SyPlEb&#10;615w1SJv5Ng6Q8SmdoWSEpavTBLKkN2tdZ4WyfoEX1WqpWiaoIFGog64j67iOGRY1QjmvT7Oms26&#10;aAzaES+j8AtNgucyzKitZAGt5oQtTrYjojnaUL2RHg86Az4n66iTd9fx9WK6mKaDdDRZDNK4LAfP&#10;l0U6mCyTq3H5rCyKMnnvqSVpVgvGuPTses0m6d9p4vR6jmo7q/Y8h+gxehgYkO3/A+mwWr/Noy7W&#10;ih1Wpl85yDQEn56UfweXd7AvH/78FwAAAP//AwBQSwMEFAAGAAgAAAAhAIpr2JfaAAAACAEAAA8A&#10;AABkcnMvZG93bnJldi54bWxMj8FOwzAMhu9IvENkJG5bumkbWWk6ARLniY4LN7fxmorGqZpsLW9P&#10;EAc42v+vz5+Lw+x6caUxdJ41rJYZCOLGm45bDe+n14UCESKywd4zafiiAIfy9qbA3PiJ3+haxVYk&#10;CIccNdgYh1zK0FhyGJZ+IE7Z2Y8OYxrHVpoRpwR3vVxn2U467DhdsDjQi6Xms7o4DQ8b8+Fx97yt&#10;t9PxFOlsK3Wctb6/m58eQUSa418ZfvSTOpTJqfYXNkH0GhZqn5qJtdqASLnaqzWI+nchy0L+f6D8&#10;BgAA//8DAFBLAQItABQABgAIAAAAIQC2gziS/gAAAOEBAAATAAAAAAAAAAAAAAAAAAAAAABbQ29u&#10;dGVudF9UeXBlc10ueG1sUEsBAi0AFAAGAAgAAAAhADj9If/WAAAAlAEAAAsAAAAAAAAAAAAAAAAA&#10;LwEAAF9yZWxzLy5yZWxzUEsBAi0AFAAGAAgAAAAhAE7R00I3AgAAQAQAAA4AAAAAAAAAAAAAAAAA&#10;LgIAAGRycy9lMm9Eb2MueG1sUEsBAi0AFAAGAAgAAAAhAIpr2JfaAAAACAEAAA8AAAAAAAAAAAAA&#10;AAAAkQQAAGRycy9kb3ducmV2LnhtbFBLBQYAAAAABAAEAPMAAACYBQAAAAA=&#10;" strokeweight="1p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-56515</wp:posOffset>
                </wp:positionH>
                <wp:positionV relativeFrom="paragraph">
                  <wp:posOffset>58420</wp:posOffset>
                </wp:positionV>
                <wp:extent cx="5760085" cy="0"/>
                <wp:effectExtent l="12700" t="11430" r="8890" b="7620"/>
                <wp:wrapNone/>
                <wp:docPr id="3" name="自选图形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EA0DB0" id="自选图形 16" o:spid="_x0000_s1026" type="#_x0000_t32" style="position:absolute;left:0;text-align:left;margin-left:-4.45pt;margin-top:4.6pt;width:453.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Ph2NwIAAEAEAAAOAAAAZHJzL2Uyb0RvYy54bWysU82O0zAQviPxDpbvbZJu/zZqukJJy2WB&#10;Srs8gGs7iUViW7bbtEJI3NA+AzeOvAO8zUrwFozdH3XhghA9uOPMzDffzHye3ezaBm25sULJDCf9&#10;GCMuqWJCVhl+e7/sTTGyjkhGGiV5hvfc4pv582ezTqd8oGrVMG4QgEibdjrDtXM6jSJLa94S21ea&#10;S3CWyrTEwdVUETOkA/S2iQZxPI46ZZg2inJr4WtxcOJ5wC9LTt2bsrTcoSbDwM2F04Rz7c9oPiNp&#10;ZYiuBT3SIP/AoiVCQtEzVEEcQRsj/oBqBTXKqtL1qWojVZaC8tADdJPEv3VzVxPNQy8wHKvPY7L/&#10;D5a+3q4MEizDVxhJ0sKKfnz6+vPjw+Pn74/fvqBk7EfUaZtCZC5XxjdJd/JO3yr6ziKp8prIigeq&#10;93sN+YnPiJ6k+IvVUGjdvVIMYsjGqTCvXWlaDwmTQLuwlv15LXznEIWPo8k4jqcjjOjJF5H0lKiN&#10;dS+5apE3MmydIaKqXa6khOUrk4QyZHtrnadF0lOCryrVUjRN0EAjUQfcB5M4DhlWNYJ5r4+zplrn&#10;jUFb4mUUfqFJ8FyGGbWRLKDVnLDF0XZENAcbqjfS40FnwOdoHXTy/jq+XkwX02FvOBgvesO4KHov&#10;lvmwN14mk1FxVeR5kXzw1JJhWgvGuPTsTppNhn+niePrOajtrNrzHKKn6GFgQPb0H0iH1fptHnSx&#10;Vmy/MqeVg0xD8PFJ+XdweQf78uHPfwEAAP//AwBQSwMEFAAGAAgAAAAhAC+3g2vYAAAABgEAAA8A&#10;AABkcnMvZG93bnJldi54bWxMjsFOwzAQRO9I/IO1SNxah4oWJ8SpAIlzRcqF2ybexhGxHcVuE/6e&#10;hQvcZjSjmVfuFzeIC02xD17D3ToDQb4Npvedhvfj60qBiAm9wSF40vBFEfbV9VWJhQmzf6NLnTrB&#10;Iz4WqMGmNBZSxtaSw7gOI3nOTmFymNhOnTQTzjzuBrnJsp102Ht+sDjSi6X2sz47DQ/35iPg7nnb&#10;bOfDMdHJ1uqwaH17szw9gki0pL8y/OAzOlTM1ISzN1EMGlYq56aGfAOCY5UrFs2vl1Up/+NX3wAA&#10;AP//AwBQSwECLQAUAAYACAAAACEAtoM4kv4AAADhAQAAEwAAAAAAAAAAAAAAAAAAAAAAW0NvbnRl&#10;bnRfVHlwZXNdLnhtbFBLAQItABQABgAIAAAAIQA4/SH/1gAAAJQBAAALAAAAAAAAAAAAAAAAAC8B&#10;AABfcmVscy8ucmVsc1BLAQItABQABgAIAAAAIQAtDPh2NwIAAEAEAAAOAAAAAAAAAAAAAAAAAC4C&#10;AABkcnMvZTJvRG9jLnhtbFBLAQItABQABgAIAAAAIQAvt4Nr2AAAAAYBAAAPAAAAAAAAAAAAAAAA&#10;AJEEAABkcnMvZG93bnJldi54bWxQSwUGAAAAAAQABADzAAAAlgUAAAAA&#10;" strokeweight="1pt"/>
            </w:pict>
          </mc:Fallback>
        </mc:AlternateContent>
      </w:r>
      <w:r w:rsidR="001D73BA">
        <w:rPr>
          <w:rFonts w:ascii="仿宋_GB2312" w:eastAsia="仿宋_GB2312" w:hint="eastAsia"/>
          <w:sz w:val="28"/>
          <w:szCs w:val="28"/>
        </w:rPr>
        <w:t xml:space="preserve">湖北工业大学学校办公室                  </w:t>
      </w:r>
      <w:r w:rsidR="000244A2">
        <w:rPr>
          <w:rFonts w:ascii="仿宋_GB2312" w:eastAsia="仿宋_GB2312"/>
          <w:sz w:val="28"/>
          <w:szCs w:val="28"/>
        </w:rPr>
        <w:t xml:space="preserve"> </w:t>
      </w:r>
      <w:r w:rsidR="001D73BA">
        <w:rPr>
          <w:rFonts w:ascii="仿宋_GB2312" w:eastAsia="仿宋_GB2312" w:hint="eastAsia"/>
          <w:sz w:val="28"/>
          <w:szCs w:val="28"/>
        </w:rPr>
        <w:t xml:space="preserve">   201</w:t>
      </w:r>
      <w:r w:rsidR="00947B19">
        <w:rPr>
          <w:rFonts w:ascii="仿宋_GB2312" w:eastAsia="仿宋_GB2312" w:hint="eastAsia"/>
          <w:sz w:val="28"/>
          <w:szCs w:val="28"/>
        </w:rPr>
        <w:t>9</w:t>
      </w:r>
      <w:r w:rsidR="001D73BA">
        <w:rPr>
          <w:rFonts w:ascii="仿宋_GB2312" w:eastAsia="仿宋_GB2312" w:hint="eastAsia"/>
          <w:sz w:val="28"/>
          <w:szCs w:val="28"/>
        </w:rPr>
        <w:t>年</w:t>
      </w:r>
      <w:r w:rsidR="000244A2">
        <w:rPr>
          <w:rFonts w:ascii="仿宋_GB2312" w:eastAsia="仿宋_GB2312"/>
          <w:sz w:val="28"/>
          <w:szCs w:val="28"/>
        </w:rPr>
        <w:t>4</w:t>
      </w:r>
      <w:r w:rsidR="001D73BA">
        <w:rPr>
          <w:rFonts w:ascii="仿宋_GB2312" w:eastAsia="仿宋_GB2312" w:hint="eastAsia"/>
          <w:sz w:val="28"/>
          <w:szCs w:val="28"/>
        </w:rPr>
        <w:t>月</w:t>
      </w:r>
      <w:r w:rsidR="00CF5313">
        <w:rPr>
          <w:rFonts w:ascii="仿宋_GB2312" w:eastAsia="仿宋_GB2312"/>
          <w:sz w:val="28"/>
          <w:szCs w:val="28"/>
        </w:rPr>
        <w:t>16</w:t>
      </w:r>
      <w:r w:rsidR="001D73BA">
        <w:rPr>
          <w:rFonts w:ascii="仿宋_GB2312" w:eastAsia="仿宋_GB2312" w:hint="eastAsia"/>
          <w:sz w:val="28"/>
          <w:szCs w:val="28"/>
        </w:rPr>
        <w:t>日印发</w:t>
      </w:r>
      <w:bookmarkEnd w:id="2"/>
    </w:p>
    <w:sectPr w:rsidR="001D73BA" w:rsidSect="00E16FBC">
      <w:footerReference w:type="even" r:id="rId11"/>
      <w:footerReference w:type="default" r:id="rId12"/>
      <w:pgSz w:w="11906" w:h="16838"/>
      <w:pgMar w:top="1871" w:right="1418" w:bottom="1701" w:left="1474" w:header="851" w:footer="1191" w:gutter="0"/>
      <w:pgNumType w:fmt="numberInDash"/>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00A0" w:rsidRDefault="002000A0">
      <w:r>
        <w:separator/>
      </w:r>
    </w:p>
  </w:endnote>
  <w:endnote w:type="continuationSeparator" w:id="0">
    <w:p w:rsidR="002000A0" w:rsidRDefault="00200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3BA" w:rsidRDefault="001D73BA" w:rsidP="00465480">
    <w:pPr>
      <w:pStyle w:val="ad"/>
      <w:ind w:firstLineChars="100" w:firstLine="300"/>
    </w:pPr>
    <w:r>
      <w:rPr>
        <w:rFonts w:ascii="宋体" w:hAnsi="宋体" w:hint="eastAsia"/>
        <w:sz w:val="30"/>
        <w:szCs w:val="28"/>
      </w:rPr>
      <w:t xml:space="preserve">— </w:t>
    </w:r>
    <w:r>
      <w:rPr>
        <w:rFonts w:ascii="宋体" w:hAnsi="宋体"/>
        <w:sz w:val="28"/>
        <w:szCs w:val="28"/>
      </w:rPr>
      <w:fldChar w:fldCharType="begin"/>
    </w:r>
    <w:r>
      <w:rPr>
        <w:rFonts w:ascii="宋体" w:hAnsi="宋体"/>
        <w:sz w:val="28"/>
        <w:szCs w:val="28"/>
      </w:rPr>
      <w:instrText xml:space="preserve"> PAGE  \* Arabic  \* MERGEFORMAT </w:instrText>
    </w:r>
    <w:r>
      <w:rPr>
        <w:rFonts w:ascii="宋体" w:hAnsi="宋体"/>
        <w:sz w:val="28"/>
        <w:szCs w:val="28"/>
      </w:rPr>
      <w:fldChar w:fldCharType="separate"/>
    </w:r>
    <w:r w:rsidR="000C1605">
      <w:rPr>
        <w:rFonts w:ascii="宋体" w:hAnsi="宋体"/>
        <w:noProof/>
        <w:sz w:val="28"/>
        <w:szCs w:val="28"/>
      </w:rPr>
      <w:t>2</w:t>
    </w:r>
    <w:r>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3BA" w:rsidRDefault="001D73BA" w:rsidP="001D73BA">
    <w:pPr>
      <w:pStyle w:val="ad"/>
      <w:ind w:right="300"/>
      <w:jc w:val="right"/>
    </w:pPr>
    <w:bookmarkStart w:id="3" w:name="_Hlk4594773"/>
    <w:bookmarkStart w:id="4" w:name="_Hlk4594774"/>
    <w:r>
      <w:rPr>
        <w:rFonts w:ascii="宋体" w:hAnsi="宋体" w:hint="eastAsia"/>
        <w:sz w:val="30"/>
        <w:szCs w:val="28"/>
      </w:rPr>
      <w:t xml:space="preserve">— </w:t>
    </w:r>
    <w:r>
      <w:rPr>
        <w:rFonts w:ascii="宋体" w:hAnsi="宋体"/>
        <w:sz w:val="28"/>
        <w:szCs w:val="28"/>
      </w:rPr>
      <w:fldChar w:fldCharType="begin"/>
    </w:r>
    <w:r>
      <w:rPr>
        <w:rFonts w:ascii="宋体" w:hAnsi="宋体"/>
        <w:sz w:val="28"/>
        <w:szCs w:val="28"/>
      </w:rPr>
      <w:instrText xml:space="preserve"> PAGE  \* Arabic  \* MERGEFORMAT </w:instrText>
    </w:r>
    <w:r>
      <w:rPr>
        <w:rFonts w:ascii="宋体" w:hAnsi="宋体"/>
        <w:sz w:val="28"/>
        <w:szCs w:val="28"/>
      </w:rPr>
      <w:fldChar w:fldCharType="separate"/>
    </w:r>
    <w:r w:rsidR="00947B19">
      <w:rPr>
        <w:rFonts w:ascii="宋体" w:hAnsi="宋体"/>
        <w:noProof/>
        <w:sz w:val="28"/>
        <w:szCs w:val="28"/>
      </w:rPr>
      <w:t>1</w:t>
    </w:r>
    <w:r>
      <w:rPr>
        <w:rFonts w:ascii="宋体" w:hAnsi="宋体"/>
        <w:sz w:val="28"/>
        <w:szCs w:val="28"/>
      </w:rPr>
      <w:fldChar w:fldCharType="end"/>
    </w:r>
    <w:r>
      <w:rPr>
        <w:rFonts w:ascii="宋体" w:hAnsi="宋体" w:hint="eastAsia"/>
        <w:sz w:val="28"/>
        <w:szCs w:val="28"/>
      </w:rPr>
      <w:t xml:space="preserve"> —</w:t>
    </w:r>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00A0" w:rsidRDefault="002000A0">
      <w:r>
        <w:separator/>
      </w:r>
    </w:p>
  </w:footnote>
  <w:footnote w:type="continuationSeparator" w:id="0">
    <w:p w:rsidR="002000A0" w:rsidRDefault="00200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6D54D4"/>
    <w:multiLevelType w:val="multilevel"/>
    <w:tmpl w:val="3C6D54D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5A6"/>
    <w:rsid w:val="000003F9"/>
    <w:rsid w:val="00001CE3"/>
    <w:rsid w:val="00002064"/>
    <w:rsid w:val="000069CC"/>
    <w:rsid w:val="000244A2"/>
    <w:rsid w:val="0003440B"/>
    <w:rsid w:val="000454A1"/>
    <w:rsid w:val="0005153E"/>
    <w:rsid w:val="00051FE0"/>
    <w:rsid w:val="000576A0"/>
    <w:rsid w:val="00060161"/>
    <w:rsid w:val="00071524"/>
    <w:rsid w:val="00074ECB"/>
    <w:rsid w:val="00080BC3"/>
    <w:rsid w:val="000906A2"/>
    <w:rsid w:val="000A3868"/>
    <w:rsid w:val="000A731A"/>
    <w:rsid w:val="000A7FF5"/>
    <w:rsid w:val="000C01B7"/>
    <w:rsid w:val="000C1605"/>
    <w:rsid w:val="000C75BD"/>
    <w:rsid w:val="000C7833"/>
    <w:rsid w:val="000E3944"/>
    <w:rsid w:val="000E7B63"/>
    <w:rsid w:val="000F1AD2"/>
    <w:rsid w:val="000F4C7A"/>
    <w:rsid w:val="0010104C"/>
    <w:rsid w:val="00103E01"/>
    <w:rsid w:val="001212EE"/>
    <w:rsid w:val="001239BE"/>
    <w:rsid w:val="00126174"/>
    <w:rsid w:val="00126643"/>
    <w:rsid w:val="00132D0C"/>
    <w:rsid w:val="00136C6B"/>
    <w:rsid w:val="0013764C"/>
    <w:rsid w:val="00143D26"/>
    <w:rsid w:val="00145EF0"/>
    <w:rsid w:val="0014661D"/>
    <w:rsid w:val="001529BF"/>
    <w:rsid w:val="00154DBF"/>
    <w:rsid w:val="001573AB"/>
    <w:rsid w:val="00160323"/>
    <w:rsid w:val="00163C04"/>
    <w:rsid w:val="00165206"/>
    <w:rsid w:val="0017495E"/>
    <w:rsid w:val="00174E86"/>
    <w:rsid w:val="00184040"/>
    <w:rsid w:val="0018567B"/>
    <w:rsid w:val="0019698F"/>
    <w:rsid w:val="001A333D"/>
    <w:rsid w:val="001B0388"/>
    <w:rsid w:val="001B37AA"/>
    <w:rsid w:val="001D3161"/>
    <w:rsid w:val="001D73BA"/>
    <w:rsid w:val="001E6DB9"/>
    <w:rsid w:val="001F1F78"/>
    <w:rsid w:val="001F2104"/>
    <w:rsid w:val="001F7BA8"/>
    <w:rsid w:val="002000A0"/>
    <w:rsid w:val="00203405"/>
    <w:rsid w:val="00210CA4"/>
    <w:rsid w:val="00211AD9"/>
    <w:rsid w:val="002127B7"/>
    <w:rsid w:val="0021519A"/>
    <w:rsid w:val="00217F25"/>
    <w:rsid w:val="00236F40"/>
    <w:rsid w:val="00245E10"/>
    <w:rsid w:val="002621EE"/>
    <w:rsid w:val="00263494"/>
    <w:rsid w:val="00270651"/>
    <w:rsid w:val="002753CD"/>
    <w:rsid w:val="00275E5C"/>
    <w:rsid w:val="00277C40"/>
    <w:rsid w:val="002B0499"/>
    <w:rsid w:val="002B25CA"/>
    <w:rsid w:val="002C1ED9"/>
    <w:rsid w:val="002E41B1"/>
    <w:rsid w:val="002E6313"/>
    <w:rsid w:val="002F7318"/>
    <w:rsid w:val="002F7ACC"/>
    <w:rsid w:val="0030578C"/>
    <w:rsid w:val="0031011E"/>
    <w:rsid w:val="003158A0"/>
    <w:rsid w:val="003214A1"/>
    <w:rsid w:val="00345D45"/>
    <w:rsid w:val="00346687"/>
    <w:rsid w:val="00347438"/>
    <w:rsid w:val="00355114"/>
    <w:rsid w:val="00366109"/>
    <w:rsid w:val="00366BCA"/>
    <w:rsid w:val="0037088D"/>
    <w:rsid w:val="00382993"/>
    <w:rsid w:val="003862BB"/>
    <w:rsid w:val="00395157"/>
    <w:rsid w:val="003A0325"/>
    <w:rsid w:val="003A042E"/>
    <w:rsid w:val="003C4991"/>
    <w:rsid w:val="003C654B"/>
    <w:rsid w:val="003E33B4"/>
    <w:rsid w:val="003E4378"/>
    <w:rsid w:val="003F06BD"/>
    <w:rsid w:val="003F1EB9"/>
    <w:rsid w:val="003F5EA5"/>
    <w:rsid w:val="00401298"/>
    <w:rsid w:val="00402DA3"/>
    <w:rsid w:val="004061DA"/>
    <w:rsid w:val="00415F87"/>
    <w:rsid w:val="004236E2"/>
    <w:rsid w:val="00425FF2"/>
    <w:rsid w:val="00426922"/>
    <w:rsid w:val="00434AAE"/>
    <w:rsid w:val="0043515A"/>
    <w:rsid w:val="00436BB0"/>
    <w:rsid w:val="004520F3"/>
    <w:rsid w:val="00465480"/>
    <w:rsid w:val="00474ED9"/>
    <w:rsid w:val="00485E4B"/>
    <w:rsid w:val="00486493"/>
    <w:rsid w:val="00491948"/>
    <w:rsid w:val="00493424"/>
    <w:rsid w:val="004A41E0"/>
    <w:rsid w:val="004A5521"/>
    <w:rsid w:val="004B0499"/>
    <w:rsid w:val="004B13CC"/>
    <w:rsid w:val="004B4E64"/>
    <w:rsid w:val="004C1111"/>
    <w:rsid w:val="004C2526"/>
    <w:rsid w:val="004D14A0"/>
    <w:rsid w:val="004D2962"/>
    <w:rsid w:val="004E3D91"/>
    <w:rsid w:val="004F2E6B"/>
    <w:rsid w:val="004F30E8"/>
    <w:rsid w:val="004F7A8C"/>
    <w:rsid w:val="005043D1"/>
    <w:rsid w:val="00506272"/>
    <w:rsid w:val="00506550"/>
    <w:rsid w:val="0050706D"/>
    <w:rsid w:val="00510575"/>
    <w:rsid w:val="00510BC8"/>
    <w:rsid w:val="00512857"/>
    <w:rsid w:val="00526360"/>
    <w:rsid w:val="00537ACA"/>
    <w:rsid w:val="00540D73"/>
    <w:rsid w:val="005421C5"/>
    <w:rsid w:val="00543BE3"/>
    <w:rsid w:val="00544E1B"/>
    <w:rsid w:val="00554FD5"/>
    <w:rsid w:val="00555918"/>
    <w:rsid w:val="00566131"/>
    <w:rsid w:val="00566C1C"/>
    <w:rsid w:val="00570A1E"/>
    <w:rsid w:val="00572152"/>
    <w:rsid w:val="00572A94"/>
    <w:rsid w:val="00573972"/>
    <w:rsid w:val="00577D9F"/>
    <w:rsid w:val="005833C7"/>
    <w:rsid w:val="00584893"/>
    <w:rsid w:val="00586BC4"/>
    <w:rsid w:val="0058703F"/>
    <w:rsid w:val="005922C9"/>
    <w:rsid w:val="00594CEA"/>
    <w:rsid w:val="005A003D"/>
    <w:rsid w:val="005A0CC2"/>
    <w:rsid w:val="005B0787"/>
    <w:rsid w:val="005E25D0"/>
    <w:rsid w:val="0061464B"/>
    <w:rsid w:val="00615A86"/>
    <w:rsid w:val="00624F59"/>
    <w:rsid w:val="00635B83"/>
    <w:rsid w:val="00640D7D"/>
    <w:rsid w:val="006410D3"/>
    <w:rsid w:val="00642AA2"/>
    <w:rsid w:val="006473BA"/>
    <w:rsid w:val="00661088"/>
    <w:rsid w:val="006626F8"/>
    <w:rsid w:val="006662E1"/>
    <w:rsid w:val="00672261"/>
    <w:rsid w:val="00676CFC"/>
    <w:rsid w:val="00681902"/>
    <w:rsid w:val="00681E57"/>
    <w:rsid w:val="006826F0"/>
    <w:rsid w:val="00682F32"/>
    <w:rsid w:val="00684E27"/>
    <w:rsid w:val="00687AE6"/>
    <w:rsid w:val="00693672"/>
    <w:rsid w:val="00693BE2"/>
    <w:rsid w:val="00695EAD"/>
    <w:rsid w:val="006B75D3"/>
    <w:rsid w:val="006C5E3D"/>
    <w:rsid w:val="006E21C0"/>
    <w:rsid w:val="006F2DE7"/>
    <w:rsid w:val="0070406F"/>
    <w:rsid w:val="00725662"/>
    <w:rsid w:val="00731F17"/>
    <w:rsid w:val="007337AD"/>
    <w:rsid w:val="00735EB4"/>
    <w:rsid w:val="00740BCF"/>
    <w:rsid w:val="0075133D"/>
    <w:rsid w:val="00751B73"/>
    <w:rsid w:val="00765203"/>
    <w:rsid w:val="007662D2"/>
    <w:rsid w:val="0078468A"/>
    <w:rsid w:val="00794C20"/>
    <w:rsid w:val="007A336C"/>
    <w:rsid w:val="007A4E56"/>
    <w:rsid w:val="007A6BA7"/>
    <w:rsid w:val="007B4842"/>
    <w:rsid w:val="007B5024"/>
    <w:rsid w:val="007C5341"/>
    <w:rsid w:val="007D4DC9"/>
    <w:rsid w:val="007D72F8"/>
    <w:rsid w:val="007D7578"/>
    <w:rsid w:val="007D7BDA"/>
    <w:rsid w:val="007E2C25"/>
    <w:rsid w:val="007E32A2"/>
    <w:rsid w:val="007E673B"/>
    <w:rsid w:val="007F5E8E"/>
    <w:rsid w:val="00800D2A"/>
    <w:rsid w:val="008039D2"/>
    <w:rsid w:val="00816F45"/>
    <w:rsid w:val="00820D32"/>
    <w:rsid w:val="008229E1"/>
    <w:rsid w:val="00826E4B"/>
    <w:rsid w:val="00827BB9"/>
    <w:rsid w:val="008308AA"/>
    <w:rsid w:val="00833502"/>
    <w:rsid w:val="00834CCF"/>
    <w:rsid w:val="00836BE8"/>
    <w:rsid w:val="008461A5"/>
    <w:rsid w:val="00846FB7"/>
    <w:rsid w:val="00853890"/>
    <w:rsid w:val="00854E12"/>
    <w:rsid w:val="00867CD6"/>
    <w:rsid w:val="00873CA8"/>
    <w:rsid w:val="00891211"/>
    <w:rsid w:val="008944A3"/>
    <w:rsid w:val="00894F8F"/>
    <w:rsid w:val="00896EBD"/>
    <w:rsid w:val="008A1381"/>
    <w:rsid w:val="008A15B5"/>
    <w:rsid w:val="008A28F9"/>
    <w:rsid w:val="008A71A7"/>
    <w:rsid w:val="008B0E92"/>
    <w:rsid w:val="008C4D56"/>
    <w:rsid w:val="008E4F95"/>
    <w:rsid w:val="00900DD5"/>
    <w:rsid w:val="00910AE6"/>
    <w:rsid w:val="009139FA"/>
    <w:rsid w:val="0092269E"/>
    <w:rsid w:val="00923ADA"/>
    <w:rsid w:val="00937CC5"/>
    <w:rsid w:val="00940B30"/>
    <w:rsid w:val="00942C9E"/>
    <w:rsid w:val="00947B19"/>
    <w:rsid w:val="00955DB2"/>
    <w:rsid w:val="00957A7D"/>
    <w:rsid w:val="00987483"/>
    <w:rsid w:val="00990AA9"/>
    <w:rsid w:val="00992CFD"/>
    <w:rsid w:val="00995AED"/>
    <w:rsid w:val="009B0917"/>
    <w:rsid w:val="009B47BC"/>
    <w:rsid w:val="009C0DE4"/>
    <w:rsid w:val="009C2B64"/>
    <w:rsid w:val="009E2A1A"/>
    <w:rsid w:val="009E4B4F"/>
    <w:rsid w:val="009E4EBA"/>
    <w:rsid w:val="00A05E78"/>
    <w:rsid w:val="00A12059"/>
    <w:rsid w:val="00A15675"/>
    <w:rsid w:val="00A1575A"/>
    <w:rsid w:val="00A21830"/>
    <w:rsid w:val="00A25926"/>
    <w:rsid w:val="00A341F6"/>
    <w:rsid w:val="00A40AF2"/>
    <w:rsid w:val="00A41542"/>
    <w:rsid w:val="00A415C9"/>
    <w:rsid w:val="00A474F4"/>
    <w:rsid w:val="00A476ED"/>
    <w:rsid w:val="00A50710"/>
    <w:rsid w:val="00A55ED3"/>
    <w:rsid w:val="00A56ECB"/>
    <w:rsid w:val="00A57372"/>
    <w:rsid w:val="00A624A2"/>
    <w:rsid w:val="00A779B7"/>
    <w:rsid w:val="00A82320"/>
    <w:rsid w:val="00A861CD"/>
    <w:rsid w:val="00A916F1"/>
    <w:rsid w:val="00A92632"/>
    <w:rsid w:val="00A92A22"/>
    <w:rsid w:val="00AA04D1"/>
    <w:rsid w:val="00AA5AA2"/>
    <w:rsid w:val="00AB41D1"/>
    <w:rsid w:val="00AB4D57"/>
    <w:rsid w:val="00AC02BA"/>
    <w:rsid w:val="00AD05A6"/>
    <w:rsid w:val="00AD0BDB"/>
    <w:rsid w:val="00AD24EB"/>
    <w:rsid w:val="00AD3D99"/>
    <w:rsid w:val="00AD6158"/>
    <w:rsid w:val="00AE74B4"/>
    <w:rsid w:val="00AF1847"/>
    <w:rsid w:val="00AF210D"/>
    <w:rsid w:val="00AF3880"/>
    <w:rsid w:val="00AF3882"/>
    <w:rsid w:val="00B013A5"/>
    <w:rsid w:val="00B14CA4"/>
    <w:rsid w:val="00B15CEC"/>
    <w:rsid w:val="00B24C4E"/>
    <w:rsid w:val="00B2533F"/>
    <w:rsid w:val="00B36F6A"/>
    <w:rsid w:val="00B476C9"/>
    <w:rsid w:val="00B51B5F"/>
    <w:rsid w:val="00B567CC"/>
    <w:rsid w:val="00B67DE7"/>
    <w:rsid w:val="00B718D7"/>
    <w:rsid w:val="00B855CF"/>
    <w:rsid w:val="00B87813"/>
    <w:rsid w:val="00B91648"/>
    <w:rsid w:val="00B947E2"/>
    <w:rsid w:val="00BA4EA9"/>
    <w:rsid w:val="00BC0B2C"/>
    <w:rsid w:val="00BC6908"/>
    <w:rsid w:val="00BD7DD4"/>
    <w:rsid w:val="00BE4556"/>
    <w:rsid w:val="00BE4F71"/>
    <w:rsid w:val="00BF360E"/>
    <w:rsid w:val="00BF4591"/>
    <w:rsid w:val="00BF54EA"/>
    <w:rsid w:val="00C03008"/>
    <w:rsid w:val="00C04300"/>
    <w:rsid w:val="00C20226"/>
    <w:rsid w:val="00C25B05"/>
    <w:rsid w:val="00C54426"/>
    <w:rsid w:val="00C55662"/>
    <w:rsid w:val="00C72247"/>
    <w:rsid w:val="00C7619B"/>
    <w:rsid w:val="00C8614E"/>
    <w:rsid w:val="00C879E3"/>
    <w:rsid w:val="00C91235"/>
    <w:rsid w:val="00C94AC3"/>
    <w:rsid w:val="00CA1ADB"/>
    <w:rsid w:val="00CA4982"/>
    <w:rsid w:val="00CB42CC"/>
    <w:rsid w:val="00CD04E3"/>
    <w:rsid w:val="00CD4C5F"/>
    <w:rsid w:val="00CD79D2"/>
    <w:rsid w:val="00CD7A85"/>
    <w:rsid w:val="00CE3F6B"/>
    <w:rsid w:val="00CF09AB"/>
    <w:rsid w:val="00CF0F9F"/>
    <w:rsid w:val="00CF5313"/>
    <w:rsid w:val="00D002D2"/>
    <w:rsid w:val="00D020E8"/>
    <w:rsid w:val="00D04EAE"/>
    <w:rsid w:val="00D05942"/>
    <w:rsid w:val="00D12D2C"/>
    <w:rsid w:val="00D14FDB"/>
    <w:rsid w:val="00D218CD"/>
    <w:rsid w:val="00D26698"/>
    <w:rsid w:val="00D47EC2"/>
    <w:rsid w:val="00D65004"/>
    <w:rsid w:val="00D7356E"/>
    <w:rsid w:val="00D8147F"/>
    <w:rsid w:val="00D829E8"/>
    <w:rsid w:val="00D845D7"/>
    <w:rsid w:val="00D9062B"/>
    <w:rsid w:val="00D94452"/>
    <w:rsid w:val="00DA04C6"/>
    <w:rsid w:val="00DA34A1"/>
    <w:rsid w:val="00DA36DD"/>
    <w:rsid w:val="00DA4CDA"/>
    <w:rsid w:val="00DB1024"/>
    <w:rsid w:val="00DB5015"/>
    <w:rsid w:val="00DB6598"/>
    <w:rsid w:val="00DB698E"/>
    <w:rsid w:val="00DC0FBD"/>
    <w:rsid w:val="00DD3079"/>
    <w:rsid w:val="00DE2D16"/>
    <w:rsid w:val="00DE39F6"/>
    <w:rsid w:val="00DE4478"/>
    <w:rsid w:val="00DF498A"/>
    <w:rsid w:val="00DF5795"/>
    <w:rsid w:val="00E01A4D"/>
    <w:rsid w:val="00E0618B"/>
    <w:rsid w:val="00E12B21"/>
    <w:rsid w:val="00E13D7A"/>
    <w:rsid w:val="00E14F6A"/>
    <w:rsid w:val="00E152B3"/>
    <w:rsid w:val="00E16FBC"/>
    <w:rsid w:val="00E20447"/>
    <w:rsid w:val="00E20873"/>
    <w:rsid w:val="00E24CB7"/>
    <w:rsid w:val="00E26D85"/>
    <w:rsid w:val="00E3330E"/>
    <w:rsid w:val="00E352C7"/>
    <w:rsid w:val="00E37733"/>
    <w:rsid w:val="00E40A57"/>
    <w:rsid w:val="00E47524"/>
    <w:rsid w:val="00E51271"/>
    <w:rsid w:val="00E548A0"/>
    <w:rsid w:val="00E65DB4"/>
    <w:rsid w:val="00E65E66"/>
    <w:rsid w:val="00E665B1"/>
    <w:rsid w:val="00E66C7C"/>
    <w:rsid w:val="00E779BE"/>
    <w:rsid w:val="00E8139C"/>
    <w:rsid w:val="00E90CF5"/>
    <w:rsid w:val="00E94EBE"/>
    <w:rsid w:val="00E972AE"/>
    <w:rsid w:val="00ED1C8E"/>
    <w:rsid w:val="00EE2D04"/>
    <w:rsid w:val="00EE5B38"/>
    <w:rsid w:val="00EE6BA4"/>
    <w:rsid w:val="00EF2E7F"/>
    <w:rsid w:val="00F06679"/>
    <w:rsid w:val="00F16164"/>
    <w:rsid w:val="00F20E7A"/>
    <w:rsid w:val="00F2493C"/>
    <w:rsid w:val="00F27891"/>
    <w:rsid w:val="00F31E5E"/>
    <w:rsid w:val="00F4647E"/>
    <w:rsid w:val="00F47560"/>
    <w:rsid w:val="00F51D15"/>
    <w:rsid w:val="00F520F8"/>
    <w:rsid w:val="00F60B78"/>
    <w:rsid w:val="00F63C54"/>
    <w:rsid w:val="00F64BB2"/>
    <w:rsid w:val="00F66395"/>
    <w:rsid w:val="00F80D45"/>
    <w:rsid w:val="00F85A66"/>
    <w:rsid w:val="00F959C2"/>
    <w:rsid w:val="00FA60E5"/>
    <w:rsid w:val="00FC08FD"/>
    <w:rsid w:val="00FC0993"/>
    <w:rsid w:val="00FC365A"/>
    <w:rsid w:val="00FC3691"/>
    <w:rsid w:val="00FC7B6A"/>
    <w:rsid w:val="00FD43AF"/>
    <w:rsid w:val="00FE2C61"/>
    <w:rsid w:val="00FF2EED"/>
    <w:rsid w:val="44FA31B5"/>
    <w:rsid w:val="66343C4C"/>
    <w:rsid w:val="7127456C"/>
    <w:rsid w:val="725414C2"/>
    <w:rsid w:val="79E5728F"/>
    <w:rsid w:val="7C564E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C15A74C"/>
  <w15:docId w15:val="{CEBFCDDF-F054-4742-ABAF-DB273D186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pPr>
      <w:spacing w:after="120"/>
    </w:pPr>
  </w:style>
  <w:style w:type="paragraph" w:styleId="a5">
    <w:name w:val="Body Text Indent"/>
    <w:basedOn w:val="a"/>
    <w:link w:val="a6"/>
    <w:uiPriority w:val="99"/>
    <w:semiHidden/>
    <w:qFormat/>
    <w:pPr>
      <w:spacing w:after="120"/>
      <w:ind w:leftChars="200" w:left="420"/>
    </w:pPr>
    <w:rPr>
      <w:rFonts w:cs="Calibri"/>
      <w:szCs w:val="21"/>
    </w:rPr>
  </w:style>
  <w:style w:type="paragraph" w:styleId="a7">
    <w:name w:val="Plain Text"/>
    <w:basedOn w:val="a"/>
    <w:link w:val="a8"/>
    <w:rPr>
      <w:rFonts w:ascii="宋体" w:eastAsia="宋体" w:hAnsi="Courier New" w:cs="Courier New"/>
      <w:szCs w:val="21"/>
    </w:rPr>
  </w:style>
  <w:style w:type="paragraph" w:styleId="a9">
    <w:name w:val="Date"/>
    <w:basedOn w:val="a"/>
    <w:next w:val="a"/>
    <w:link w:val="aa"/>
    <w:unhideWhenUsed/>
    <w:qFormat/>
    <w:pPr>
      <w:ind w:leftChars="2500" w:left="100"/>
    </w:pPr>
  </w:style>
  <w:style w:type="paragraph" w:styleId="2">
    <w:name w:val="Body Text Indent 2"/>
    <w:basedOn w:val="a"/>
    <w:link w:val="20"/>
    <w:uiPriority w:val="99"/>
    <w:qFormat/>
    <w:pPr>
      <w:spacing w:line="360" w:lineRule="auto"/>
      <w:ind w:firstLine="480"/>
    </w:pPr>
    <w:rPr>
      <w:rFonts w:ascii="Times New Roman" w:eastAsia="仿宋_GB2312" w:hAnsi="Times New Roman" w:cs="Times New Roman"/>
      <w:color w:val="000000"/>
      <w:sz w:val="28"/>
      <w:szCs w:val="20"/>
    </w:rPr>
  </w:style>
  <w:style w:type="paragraph" w:styleId="ab">
    <w:name w:val="Balloon Text"/>
    <w:basedOn w:val="a"/>
    <w:link w:val="ac"/>
    <w:uiPriority w:val="99"/>
    <w:semiHidden/>
    <w:qFormat/>
    <w:rPr>
      <w:rFonts w:ascii="Times New Roman" w:eastAsia="宋体" w:hAnsi="Times New Roman" w:cs="Times New Roman"/>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nhideWhenUsed/>
    <w:qFormat/>
    <w:pPr>
      <w:pBdr>
        <w:bottom w:val="single" w:sz="6" w:space="1" w:color="auto"/>
      </w:pBdr>
      <w:tabs>
        <w:tab w:val="center" w:pos="4153"/>
        <w:tab w:val="right" w:pos="8306"/>
      </w:tabs>
      <w:snapToGrid w:val="0"/>
      <w:jc w:val="center"/>
    </w:pPr>
    <w:rPr>
      <w:sz w:val="18"/>
      <w:szCs w:val="18"/>
    </w:rPr>
  </w:style>
  <w:style w:type="paragraph" w:styleId="af1">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f2">
    <w:name w:val="Strong"/>
    <w:basedOn w:val="a0"/>
    <w:uiPriority w:val="99"/>
    <w:qFormat/>
    <w:rPr>
      <w:b/>
      <w:bCs/>
    </w:rPr>
  </w:style>
  <w:style w:type="table" w:styleId="af3">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页眉 字符"/>
    <w:basedOn w:val="a0"/>
    <w:link w:val="af"/>
    <w:qFormat/>
    <w:rPr>
      <w:sz w:val="18"/>
      <w:szCs w:val="18"/>
    </w:rPr>
  </w:style>
  <w:style w:type="character" w:customStyle="1" w:styleId="ae">
    <w:name w:val="页脚 字符"/>
    <w:basedOn w:val="a0"/>
    <w:link w:val="ad"/>
    <w:qFormat/>
    <w:rPr>
      <w:sz w:val="18"/>
      <w:szCs w:val="18"/>
    </w:rPr>
  </w:style>
  <w:style w:type="character" w:customStyle="1" w:styleId="aa">
    <w:name w:val="日期 字符"/>
    <w:basedOn w:val="a0"/>
    <w:link w:val="a9"/>
    <w:qFormat/>
  </w:style>
  <w:style w:type="character" w:customStyle="1" w:styleId="ac">
    <w:name w:val="批注框文本 字符"/>
    <w:basedOn w:val="a0"/>
    <w:link w:val="ab"/>
    <w:uiPriority w:val="99"/>
    <w:semiHidden/>
    <w:rPr>
      <w:rFonts w:ascii="Times New Roman" w:eastAsia="宋体" w:hAnsi="Times New Roman" w:cs="Times New Roman"/>
      <w:sz w:val="18"/>
      <w:szCs w:val="18"/>
    </w:rPr>
  </w:style>
  <w:style w:type="character" w:customStyle="1" w:styleId="a8">
    <w:name w:val="纯文本 字符"/>
    <w:basedOn w:val="a0"/>
    <w:link w:val="a7"/>
    <w:rPr>
      <w:rFonts w:ascii="宋体" w:eastAsia="宋体" w:hAnsi="Courier New" w:cs="Courier New"/>
      <w:szCs w:val="21"/>
    </w:rPr>
  </w:style>
  <w:style w:type="paragraph" w:customStyle="1" w:styleId="CharCharCharCharCharCharChar1">
    <w:name w:val="Char Char Char Char Char Char Char1"/>
    <w:basedOn w:val="a"/>
    <w:uiPriority w:val="99"/>
    <w:qFormat/>
    <w:rPr>
      <w:rFonts w:ascii="Times New Roman" w:eastAsia="宋体" w:hAnsi="Times New Roman" w:cs="Times New Roman"/>
      <w:szCs w:val="24"/>
    </w:rPr>
  </w:style>
  <w:style w:type="paragraph" w:customStyle="1" w:styleId="1">
    <w:name w:val="无间隔1"/>
    <w:qFormat/>
    <w:pPr>
      <w:widowControl w:val="0"/>
      <w:jc w:val="both"/>
    </w:pPr>
    <w:rPr>
      <w:kern w:val="2"/>
      <w:sz w:val="21"/>
      <w:szCs w:val="22"/>
    </w:rPr>
  </w:style>
  <w:style w:type="character" w:customStyle="1" w:styleId="20">
    <w:name w:val="正文文本缩进 2 字符"/>
    <w:basedOn w:val="a0"/>
    <w:link w:val="2"/>
    <w:uiPriority w:val="99"/>
    <w:qFormat/>
    <w:rPr>
      <w:rFonts w:ascii="Times New Roman" w:eastAsia="仿宋_GB2312" w:hAnsi="Times New Roman" w:cs="Times New Roman"/>
      <w:color w:val="000000"/>
      <w:sz w:val="28"/>
      <w:szCs w:val="20"/>
    </w:rPr>
  </w:style>
  <w:style w:type="character" w:customStyle="1" w:styleId="a4">
    <w:name w:val="正文文本 字符"/>
    <w:basedOn w:val="a0"/>
    <w:link w:val="a3"/>
    <w:uiPriority w:val="99"/>
    <w:qFormat/>
  </w:style>
  <w:style w:type="paragraph" w:customStyle="1" w:styleId="10">
    <w:name w:val="列出段落1"/>
    <w:basedOn w:val="a"/>
    <w:uiPriority w:val="34"/>
    <w:qFormat/>
    <w:pPr>
      <w:ind w:firstLineChars="200" w:firstLine="420"/>
    </w:pPr>
  </w:style>
  <w:style w:type="character" w:customStyle="1" w:styleId="Char">
    <w:name w:val="正文文本缩进 Char"/>
    <w:uiPriority w:val="99"/>
    <w:semiHidden/>
    <w:qFormat/>
    <w:rPr>
      <w:rFonts w:cs="Calibri"/>
      <w:szCs w:val="21"/>
    </w:rPr>
  </w:style>
  <w:style w:type="character" w:customStyle="1" w:styleId="a6">
    <w:name w:val="正文文本缩进 字符"/>
    <w:basedOn w:val="a0"/>
    <w:link w:val="a5"/>
    <w:uiPriority w:val="99"/>
    <w:semiHidden/>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eastAsia="宋体" w:hAnsi="宋体" w:cs="宋体"/>
      <w:b/>
      <w:bCs/>
      <w:color w:val="000000"/>
      <w:kern w:val="0"/>
      <w:sz w:val="20"/>
      <w:szCs w:val="20"/>
    </w:rPr>
  </w:style>
  <w:style w:type="paragraph" w:customStyle="1" w:styleId="font7">
    <w:name w:val="font7"/>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font8">
    <w:name w:val="font8"/>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font9">
    <w:name w:val="font9"/>
    <w:basedOn w:val="a"/>
    <w:pPr>
      <w:widowControl/>
      <w:spacing w:before="100" w:beforeAutospacing="1" w:after="100" w:afterAutospacing="1"/>
      <w:jc w:val="left"/>
    </w:pPr>
    <w:rPr>
      <w:rFonts w:ascii="宋体" w:eastAsia="宋体" w:hAnsi="宋体" w:cs="宋体"/>
      <w:kern w:val="0"/>
      <w:sz w:val="20"/>
      <w:szCs w:val="20"/>
    </w:rPr>
  </w:style>
  <w:style w:type="paragraph" w:customStyle="1" w:styleId="font10">
    <w:name w:val="font10"/>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521">
    <w:name w:val="xl52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522">
    <w:name w:val="xl5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523">
    <w:name w:val="xl5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524">
    <w:name w:val="xl5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0"/>
      <w:szCs w:val="20"/>
    </w:rPr>
  </w:style>
  <w:style w:type="paragraph" w:customStyle="1" w:styleId="xl525">
    <w:name w:val="xl525"/>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526">
    <w:name w:val="xl5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27">
    <w:name w:val="xl52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528">
    <w:name w:val="xl528"/>
    <w:basedOn w:val="a"/>
    <w:qFormat/>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xl529">
    <w:name w:val="xl529"/>
    <w:basedOn w:val="a"/>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530">
    <w:name w:val="xl5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0"/>
      <w:szCs w:val="20"/>
    </w:rPr>
  </w:style>
  <w:style w:type="paragraph" w:customStyle="1" w:styleId="xl531">
    <w:name w:val="xl531"/>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532">
    <w:name w:val="xl5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0"/>
      <w:szCs w:val="20"/>
    </w:rPr>
  </w:style>
  <w:style w:type="paragraph" w:customStyle="1" w:styleId="xl533">
    <w:name w:val="xl5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534">
    <w:name w:val="xl5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535">
    <w:name w:val="xl5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536">
    <w:name w:val="xl5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0"/>
      <w:szCs w:val="20"/>
    </w:rPr>
  </w:style>
  <w:style w:type="paragraph" w:customStyle="1" w:styleId="xl537">
    <w:name w:val="xl5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538">
    <w:name w:val="xl5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539">
    <w:name w:val="xl5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40">
    <w:name w:val="xl5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41">
    <w:name w:val="xl54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542">
    <w:name w:val="xl5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0"/>
      <w:szCs w:val="20"/>
    </w:rPr>
  </w:style>
  <w:style w:type="paragraph" w:customStyle="1" w:styleId="xl543">
    <w:name w:val="xl5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544">
    <w:name w:val="xl544"/>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545">
    <w:name w:val="xl5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0"/>
      <w:szCs w:val="20"/>
    </w:rPr>
  </w:style>
  <w:style w:type="paragraph" w:customStyle="1" w:styleId="xl546">
    <w:name w:val="xl5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547">
    <w:name w:val="xl54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548">
    <w:name w:val="xl5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549">
    <w:name w:val="xl54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50">
    <w:name w:val="xl5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551">
    <w:name w:val="xl5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552">
    <w:name w:val="xl5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53">
    <w:name w:val="xl553"/>
    <w:basedOn w:val="a"/>
    <w:pPr>
      <w:widowControl/>
      <w:spacing w:before="100" w:beforeAutospacing="1" w:after="100" w:afterAutospacing="1"/>
      <w:jc w:val="left"/>
    </w:pPr>
    <w:rPr>
      <w:rFonts w:ascii="宋体" w:eastAsia="宋体" w:hAnsi="宋体" w:cs="宋体"/>
      <w:b/>
      <w:bCs/>
      <w:kern w:val="0"/>
      <w:sz w:val="24"/>
      <w:szCs w:val="24"/>
    </w:rPr>
  </w:style>
  <w:style w:type="paragraph" w:customStyle="1" w:styleId="xl554">
    <w:name w:val="xl55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555">
    <w:name w:val="xl55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556">
    <w:name w:val="xl556"/>
    <w:basedOn w:val="a"/>
    <w:qFormat/>
    <w:pPr>
      <w:widowControl/>
      <w:spacing w:before="100" w:beforeAutospacing="1" w:after="100" w:afterAutospacing="1"/>
      <w:jc w:val="center"/>
    </w:pPr>
    <w:rPr>
      <w:rFonts w:ascii="宋体" w:eastAsia="宋体" w:hAnsi="宋体" w:cs="宋体"/>
      <w:b/>
      <w:bCs/>
      <w:color w:val="000000"/>
      <w:kern w:val="0"/>
      <w:sz w:val="28"/>
      <w:szCs w:val="28"/>
    </w:rPr>
  </w:style>
  <w:style w:type="paragraph" w:customStyle="1" w:styleId="xl557">
    <w:name w:val="xl557"/>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58">
    <w:name w:val="xl558"/>
    <w:basedOn w:val="a"/>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59">
    <w:name w:val="xl559"/>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64">
    <w:name w:val="xl56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eastAsia="宋体" w:hAnsi="Courier New" w:cs="Courier New"/>
      <w:color w:val="000000"/>
      <w:kern w:val="0"/>
      <w:sz w:val="20"/>
      <w:szCs w:val="20"/>
    </w:rPr>
  </w:style>
  <w:style w:type="paragraph" w:customStyle="1" w:styleId="xl565">
    <w:name w:val="xl5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eastAsia="宋体" w:hAnsi="Courier New" w:cs="Courier New"/>
      <w:color w:val="000000"/>
      <w:kern w:val="0"/>
      <w:sz w:val="20"/>
      <w:szCs w:val="20"/>
    </w:rPr>
  </w:style>
  <w:style w:type="paragraph" w:customStyle="1" w:styleId="xl566">
    <w:name w:val="xl5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eastAsia="宋体" w:hAnsi="Courier New" w:cs="Courier New"/>
      <w:color w:val="000000"/>
      <w:kern w:val="0"/>
      <w:sz w:val="20"/>
      <w:szCs w:val="20"/>
    </w:rPr>
  </w:style>
  <w:style w:type="paragraph" w:customStyle="1" w:styleId="xl567">
    <w:name w:val="xl5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eastAsia="宋体" w:hAnsi="Courier New" w:cs="Courier New"/>
      <w:color w:val="000000"/>
      <w:kern w:val="0"/>
      <w:sz w:val="20"/>
      <w:szCs w:val="20"/>
    </w:rPr>
  </w:style>
  <w:style w:type="paragraph" w:customStyle="1" w:styleId="xl568">
    <w:name w:val="xl568"/>
    <w:basedOn w:val="a"/>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569">
    <w:name w:val="xl569"/>
    <w:basedOn w:val="a"/>
    <w:qFormat/>
    <w:pPr>
      <w:widowControl/>
      <w:spacing w:before="100" w:beforeAutospacing="1" w:after="100" w:afterAutospacing="1"/>
      <w:jc w:val="left"/>
    </w:pPr>
    <w:rPr>
      <w:rFonts w:ascii="Courier New" w:eastAsia="宋体" w:hAnsi="Courier New" w:cs="Courier New"/>
      <w:color w:val="000000"/>
      <w:kern w:val="0"/>
      <w:sz w:val="24"/>
      <w:szCs w:val="24"/>
    </w:rPr>
  </w:style>
  <w:style w:type="paragraph" w:customStyle="1" w:styleId="xl570">
    <w:name w:val="xl570"/>
    <w:basedOn w:val="a"/>
    <w:qFormat/>
    <w:pPr>
      <w:widowControl/>
      <w:spacing w:before="100" w:beforeAutospacing="1" w:after="100" w:afterAutospacing="1"/>
      <w:jc w:val="center"/>
    </w:pPr>
    <w:rPr>
      <w:rFonts w:ascii="Courier New" w:eastAsia="宋体" w:hAnsi="Courier New" w:cs="Courier New"/>
      <w:color w:val="000000"/>
      <w:kern w:val="0"/>
      <w:sz w:val="24"/>
      <w:szCs w:val="24"/>
    </w:rPr>
  </w:style>
  <w:style w:type="paragraph" w:customStyle="1" w:styleId="xl571">
    <w:name w:val="xl5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572">
    <w:name w:val="xl5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573">
    <w:name w:val="xl573"/>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黑体" w:cs="宋体"/>
      <w:color w:val="000000"/>
      <w:kern w:val="0"/>
      <w:sz w:val="24"/>
      <w:szCs w:val="24"/>
    </w:rPr>
  </w:style>
  <w:style w:type="paragraph" w:customStyle="1" w:styleId="xl574">
    <w:name w:val="xl574"/>
    <w:basedOn w:val="a"/>
    <w:pPr>
      <w:widowControl/>
      <w:pBdr>
        <w:top w:val="single" w:sz="4" w:space="0" w:color="auto"/>
        <w:bottom w:val="single" w:sz="4" w:space="0" w:color="auto"/>
      </w:pBdr>
      <w:spacing w:before="100" w:beforeAutospacing="1" w:after="100" w:afterAutospacing="1"/>
      <w:jc w:val="center"/>
    </w:pPr>
    <w:rPr>
      <w:rFonts w:ascii="黑体" w:eastAsia="黑体" w:hAnsi="黑体" w:cs="宋体"/>
      <w:color w:val="000000"/>
      <w:kern w:val="0"/>
      <w:sz w:val="24"/>
      <w:szCs w:val="24"/>
    </w:rPr>
  </w:style>
  <w:style w:type="paragraph" w:customStyle="1" w:styleId="xl575">
    <w:name w:val="xl575"/>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color w:val="000000"/>
      <w:kern w:val="0"/>
      <w:sz w:val="24"/>
      <w:szCs w:val="24"/>
    </w:rPr>
  </w:style>
  <w:style w:type="paragraph" w:customStyle="1" w:styleId="xl576">
    <w:name w:val="xl576"/>
    <w:basedOn w:val="a"/>
    <w:qFormat/>
    <w:pPr>
      <w:widowControl/>
      <w:spacing w:before="100" w:beforeAutospacing="1" w:after="100" w:afterAutospacing="1"/>
      <w:jc w:val="center"/>
    </w:pPr>
    <w:rPr>
      <w:rFonts w:ascii="宋体" w:eastAsia="宋体" w:hAnsi="宋体" w:cs="宋体"/>
      <w:b/>
      <w:bCs/>
      <w:color w:val="000000"/>
      <w:kern w:val="0"/>
      <w:sz w:val="28"/>
      <w:szCs w:val="28"/>
    </w:rPr>
  </w:style>
  <w:style w:type="paragraph" w:customStyle="1" w:styleId="xl577">
    <w:name w:val="xl577"/>
    <w:basedOn w:val="a"/>
    <w:qFormat/>
    <w:pPr>
      <w:widowControl/>
      <w:spacing w:before="100" w:beforeAutospacing="1" w:after="100" w:afterAutospacing="1"/>
      <w:jc w:val="left"/>
    </w:pPr>
    <w:rPr>
      <w:rFonts w:ascii="Courier New" w:eastAsia="宋体" w:hAnsi="Courier New" w:cs="Courier New"/>
      <w:b/>
      <w:bCs/>
      <w:color w:val="000000"/>
      <w:kern w:val="0"/>
      <w:sz w:val="24"/>
      <w:szCs w:val="24"/>
    </w:rPr>
  </w:style>
  <w:style w:type="paragraph" w:customStyle="1" w:styleId="21">
    <w:name w:val="无间隔2"/>
    <w:qFormat/>
    <w:pPr>
      <w:widowControl w:val="0"/>
      <w:jc w:val="both"/>
    </w:pPr>
    <w:rPr>
      <w:kern w:val="2"/>
      <w:sz w:val="21"/>
      <w:szCs w:val="22"/>
    </w:rPr>
  </w:style>
  <w:style w:type="character" w:customStyle="1" w:styleId="Char0">
    <w:name w:val="页脚 Char"/>
    <w:uiPriority w:val="99"/>
    <w:rsid w:val="00425FF2"/>
    <w:rPr>
      <w:sz w:val="18"/>
      <w:szCs w:val="18"/>
    </w:rPr>
  </w:style>
  <w:style w:type="paragraph" w:customStyle="1" w:styleId="11">
    <w:name w:val="列出段落11"/>
    <w:basedOn w:val="a"/>
    <w:uiPriority w:val="99"/>
    <w:rsid w:val="00425FF2"/>
    <w:pPr>
      <w:ind w:firstLineChars="200" w:firstLine="420"/>
    </w:pPr>
    <w:rPr>
      <w:rFonts w:ascii="Calibri" w:eastAsia="宋体" w:hAnsi="Calibri" w:cs="Times New Roman"/>
    </w:rPr>
  </w:style>
  <w:style w:type="paragraph" w:styleId="af4">
    <w:name w:val="List Paragraph"/>
    <w:basedOn w:val="a"/>
    <w:uiPriority w:val="99"/>
    <w:qFormat/>
    <w:rsid w:val="00D829E8"/>
    <w:pPr>
      <w:widowControl/>
      <w:adjustRightInd w:val="0"/>
      <w:snapToGrid w:val="0"/>
      <w:spacing w:after="200"/>
      <w:ind w:firstLineChars="200" w:firstLine="420"/>
      <w:jc w:val="left"/>
    </w:pPr>
    <w:rPr>
      <w:rFonts w:ascii="Tahoma" w:eastAsia="微软雅黑" w:hAnsi="Tahoma"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368201">
      <w:bodyDiv w:val="1"/>
      <w:marLeft w:val="0"/>
      <w:marRight w:val="0"/>
      <w:marTop w:val="0"/>
      <w:marBottom w:val="0"/>
      <w:divBdr>
        <w:top w:val="none" w:sz="0" w:space="0" w:color="auto"/>
        <w:left w:val="none" w:sz="0" w:space="0" w:color="auto"/>
        <w:bottom w:val="none" w:sz="0" w:space="0" w:color="auto"/>
        <w:right w:val="none" w:sz="0" w:space="0" w:color="auto"/>
      </w:divBdr>
    </w:div>
    <w:div w:id="357312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66"/>
    <customShpInfo spid="_x0000_s206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463658-E111-4F70-951A-698FA5360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3315</Words>
  <Characters>3714</Characters>
  <Application>Microsoft Office Word</Application>
  <DocSecurity>0</DocSecurity>
  <Lines>1238</Lines>
  <Paragraphs>585</Paragraphs>
  <ScaleCrop>false</ScaleCrop>
  <Company>QQ：420298427 634066211</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车海云</cp:lastModifiedBy>
  <cp:revision>2</cp:revision>
  <cp:lastPrinted>2019-04-16T01:40:00Z</cp:lastPrinted>
  <dcterms:created xsi:type="dcterms:W3CDTF">2019-04-16T01:46:00Z</dcterms:created>
  <dcterms:modified xsi:type="dcterms:W3CDTF">2019-04-16T01:46:00Z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